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C4A06E" w14:textId="77777777" w:rsidR="00E74E49" w:rsidRDefault="00E74E49" w:rsidP="00E74E49">
      <w:pPr>
        <w:tabs>
          <w:tab w:val="left" w:pos="180"/>
          <w:tab w:val="left" w:pos="630"/>
        </w:tabs>
        <w:spacing w:after="0" w:line="240" w:lineRule="auto"/>
        <w:ind w:left="540" w:right="90" w:firstLine="274"/>
        <w:jc w:val="center"/>
        <w:rPr>
          <w:rFonts w:ascii="Times New Roman" w:eastAsia="Times New Roman" w:hAnsi="Times New Roman" w:cs="Times New Roman"/>
          <w:b/>
          <w:sz w:val="28"/>
          <w:szCs w:val="28"/>
        </w:rPr>
      </w:pPr>
      <w:bookmarkStart w:id="0" w:name="_Hlk180438569"/>
      <w:bookmarkEnd w:id="0"/>
      <w:r>
        <w:rPr>
          <w:rFonts w:ascii="Times New Roman" w:eastAsia="Times New Roman" w:hAnsi="Times New Roman" w:cs="Times New Roman"/>
          <w:b/>
          <w:sz w:val="28"/>
          <w:szCs w:val="28"/>
        </w:rPr>
        <w:t>PENDLETON COUNTY FISCAL COURT</w:t>
      </w:r>
    </w:p>
    <w:p w14:paraId="5D4B8828" w14:textId="7ED8B3D4" w:rsidR="00E74E49" w:rsidRDefault="00E74E49" w:rsidP="00E74E49">
      <w:pPr>
        <w:tabs>
          <w:tab w:val="left" w:pos="1170"/>
        </w:tabs>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SEPTEMBER TERM</w:t>
      </w:r>
    </w:p>
    <w:p w14:paraId="35B34B76" w14:textId="36AF6AAA" w:rsidR="00E74E49" w:rsidRDefault="00E74E49" w:rsidP="00E74E49">
      <w:pPr>
        <w:tabs>
          <w:tab w:val="left" w:pos="1170"/>
        </w:tabs>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SEPTEMBER 9, 2025 6:00 PM</w:t>
      </w:r>
    </w:p>
    <w:p w14:paraId="3A62BB0B" w14:textId="77777777" w:rsidR="00E74E49" w:rsidRDefault="00E74E49" w:rsidP="00E74E49">
      <w:pPr>
        <w:tabs>
          <w:tab w:val="left" w:pos="1170"/>
        </w:tabs>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COURT MET PURSUANT TO ADJOURNMENT WITH</w:t>
      </w:r>
    </w:p>
    <w:p w14:paraId="78AE7247" w14:textId="77777777" w:rsidR="00E74E49" w:rsidRDefault="00E74E49" w:rsidP="00E74E49">
      <w:pPr>
        <w:tabs>
          <w:tab w:val="left" w:pos="1170"/>
        </w:tabs>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HONORABLE DAVID S. FIELDS, COUNTY JUDGE EXECUTIVE</w:t>
      </w:r>
    </w:p>
    <w:p w14:paraId="57631377" w14:textId="77777777" w:rsidR="00E74E49" w:rsidRDefault="00E74E49" w:rsidP="00E74E49">
      <w:pPr>
        <w:tabs>
          <w:tab w:val="left" w:pos="450"/>
        </w:tabs>
        <w:spacing w:after="0" w:line="240" w:lineRule="auto"/>
        <w:ind w:left="450" w:right="90"/>
        <w:jc w:val="center"/>
        <w:rPr>
          <w:rFonts w:ascii="Times New Roman" w:eastAsia="Calibri" w:hAnsi="Times New Roman" w:cs="Times New Roman"/>
          <w:b/>
          <w:sz w:val="28"/>
          <w:szCs w:val="28"/>
        </w:rPr>
      </w:pPr>
      <w:r>
        <w:rPr>
          <w:rFonts w:ascii="Times New Roman" w:eastAsia="Calibri" w:hAnsi="Times New Roman" w:cs="Times New Roman"/>
          <w:b/>
          <w:sz w:val="28"/>
          <w:szCs w:val="28"/>
        </w:rPr>
        <w:t>PRESIDING</w:t>
      </w:r>
    </w:p>
    <w:p w14:paraId="0EEE97DF" w14:textId="77777777" w:rsidR="00E74E49" w:rsidRDefault="00E74E49" w:rsidP="00E74E49">
      <w:pPr>
        <w:tabs>
          <w:tab w:val="left" w:pos="1170"/>
        </w:tabs>
        <w:spacing w:after="0" w:line="240" w:lineRule="auto"/>
        <w:jc w:val="center"/>
        <w:rPr>
          <w:rFonts w:ascii="Times New Roman" w:eastAsia="Calibri" w:hAnsi="Times New Roman" w:cs="Times New Roman"/>
          <w:b/>
          <w:sz w:val="28"/>
          <w:szCs w:val="28"/>
        </w:rPr>
      </w:pPr>
    </w:p>
    <w:p w14:paraId="7244FF1B" w14:textId="77777777" w:rsidR="00E74E49" w:rsidRDefault="00E74E49" w:rsidP="00E74E49">
      <w:pPr>
        <w:tabs>
          <w:tab w:val="left" w:pos="10800"/>
        </w:tabs>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Members Present:  Magistrates Whaley, Plummer Gregg and Mineer</w:t>
      </w:r>
    </w:p>
    <w:p w14:paraId="5BFB9862" w14:textId="77777777" w:rsidR="00E74E49" w:rsidRDefault="00E74E49" w:rsidP="00E74E49">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Members Absent:</w:t>
      </w:r>
      <w:r>
        <w:rPr>
          <w:rFonts w:ascii="Times New Roman" w:eastAsia="Calibri" w:hAnsi="Times New Roman" w:cs="Times New Roman"/>
          <w:sz w:val="28"/>
          <w:szCs w:val="28"/>
        </w:rPr>
        <w:tab/>
        <w:t>None</w:t>
      </w:r>
    </w:p>
    <w:p w14:paraId="5E11BEE4" w14:textId="77777777" w:rsidR="00E74E49" w:rsidRDefault="00E74E49" w:rsidP="00E74E49">
      <w:pPr>
        <w:tabs>
          <w:tab w:val="left" w:pos="270"/>
          <w:tab w:val="left" w:pos="360"/>
          <w:tab w:val="left" w:pos="720"/>
        </w:tabs>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County Attorney:</w:t>
      </w:r>
      <w:r>
        <w:rPr>
          <w:rFonts w:ascii="Times New Roman" w:eastAsia="Calibri" w:hAnsi="Times New Roman" w:cs="Times New Roman"/>
          <w:sz w:val="28"/>
          <w:szCs w:val="28"/>
        </w:rPr>
        <w:tab/>
        <w:t>Honorable Stacey Sanning</w:t>
      </w:r>
    </w:p>
    <w:p w14:paraId="69D5221E" w14:textId="77777777" w:rsidR="00E74E49" w:rsidRDefault="00E74E49" w:rsidP="00E74E49">
      <w:pPr>
        <w:tabs>
          <w:tab w:val="left" w:pos="270"/>
          <w:tab w:val="left" w:pos="360"/>
          <w:tab w:val="left" w:pos="720"/>
        </w:tabs>
        <w:spacing w:after="0" w:line="240" w:lineRule="auto"/>
        <w:rPr>
          <w:rFonts w:ascii="Times New Roman" w:eastAsia="Calibri" w:hAnsi="Times New Roman" w:cs="Times New Roman"/>
          <w:sz w:val="28"/>
          <w:szCs w:val="28"/>
        </w:rPr>
      </w:pPr>
    </w:p>
    <w:p w14:paraId="308ACB51" w14:textId="04EF5790" w:rsidR="00E74E49" w:rsidRDefault="00E74E49" w:rsidP="00E74E49">
      <w:pPr>
        <w:tabs>
          <w:tab w:val="left" w:pos="270"/>
          <w:tab w:val="left" w:pos="360"/>
          <w:tab w:val="left" w:pos="720"/>
        </w:tabs>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The meeting was called to order at 6:00 p.m. by Judge Fields. Invocation was given by Magistrate Plummer with the Pledge of Allegiance being led by Judge Fields. </w:t>
      </w:r>
    </w:p>
    <w:p w14:paraId="57A6A3E9" w14:textId="77777777" w:rsidR="00E74E49" w:rsidRDefault="00E74E49" w:rsidP="00E74E49">
      <w:pPr>
        <w:tabs>
          <w:tab w:val="left" w:pos="270"/>
          <w:tab w:val="left" w:pos="360"/>
          <w:tab w:val="left" w:pos="720"/>
        </w:tabs>
        <w:spacing w:after="0" w:line="240" w:lineRule="auto"/>
        <w:rPr>
          <w:rFonts w:ascii="Times New Roman" w:eastAsia="Calibri" w:hAnsi="Times New Roman" w:cs="Times New Roman"/>
          <w:sz w:val="28"/>
          <w:szCs w:val="28"/>
        </w:rPr>
      </w:pPr>
    </w:p>
    <w:p w14:paraId="2EEB1868" w14:textId="77777777" w:rsidR="00E74E49" w:rsidRDefault="00E74E49" w:rsidP="00E74E49">
      <w:pPr>
        <w:tabs>
          <w:tab w:val="left" w:pos="270"/>
          <w:tab w:val="left" w:pos="360"/>
          <w:tab w:val="left" w:pos="720"/>
        </w:tabs>
        <w:spacing w:after="0" w:line="240" w:lineRule="auto"/>
        <w:jc w:val="center"/>
        <w:rPr>
          <w:rFonts w:ascii="Times New Roman" w:eastAsia="Calibri" w:hAnsi="Times New Roman" w:cs="Times New Roman"/>
          <w:b/>
          <w:sz w:val="28"/>
          <w:szCs w:val="28"/>
          <w:u w:val="single"/>
        </w:rPr>
      </w:pPr>
      <w:r>
        <w:rPr>
          <w:rFonts w:ascii="Times New Roman" w:eastAsia="Calibri" w:hAnsi="Times New Roman" w:cs="Times New Roman"/>
          <w:b/>
          <w:sz w:val="28"/>
          <w:szCs w:val="28"/>
          <w:u w:val="single"/>
        </w:rPr>
        <w:t>In Re: Approval of Agenda</w:t>
      </w:r>
    </w:p>
    <w:p w14:paraId="0C1423CD" w14:textId="034BE1C1" w:rsidR="00E74E49" w:rsidRDefault="00E74E49" w:rsidP="00E74E49">
      <w:pPr>
        <w:spacing w:before="240"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Judge Fields presented the agenda for the meeting. Magistrate Plummer made a motion, seconded by Magistrate Mineer to approve the agenda as presented, motion carried. </w:t>
      </w:r>
    </w:p>
    <w:p w14:paraId="7BAE3707" w14:textId="721EA7FB" w:rsidR="00E74E49" w:rsidRDefault="00E74E49" w:rsidP="00ED198C">
      <w:pPr>
        <w:spacing w:after="0" w:line="240" w:lineRule="auto"/>
        <w:rPr>
          <w:rFonts w:ascii="Times New Roman" w:eastAsia="Calibri" w:hAnsi="Times New Roman" w:cs="Times New Roman"/>
          <w:sz w:val="28"/>
          <w:szCs w:val="28"/>
        </w:rPr>
      </w:pPr>
    </w:p>
    <w:p w14:paraId="6581F34A" w14:textId="77777777" w:rsidR="00E74E49" w:rsidRDefault="00E74E49" w:rsidP="00E74E49">
      <w:pPr>
        <w:spacing w:after="0" w:line="240" w:lineRule="auto"/>
        <w:jc w:val="center"/>
        <w:rPr>
          <w:rFonts w:ascii="Times New Roman" w:eastAsia="Calibri" w:hAnsi="Times New Roman" w:cs="Times New Roman"/>
          <w:b/>
          <w:sz w:val="28"/>
          <w:szCs w:val="28"/>
          <w:u w:val="single"/>
        </w:rPr>
      </w:pPr>
      <w:r>
        <w:rPr>
          <w:rFonts w:ascii="Times New Roman" w:eastAsia="Calibri" w:hAnsi="Times New Roman" w:cs="Times New Roman"/>
          <w:sz w:val="28"/>
          <w:szCs w:val="28"/>
        </w:rPr>
        <w:t xml:space="preserve"> </w:t>
      </w:r>
      <w:r>
        <w:rPr>
          <w:rFonts w:ascii="Times New Roman" w:eastAsia="Calibri" w:hAnsi="Times New Roman" w:cs="Times New Roman"/>
          <w:b/>
          <w:sz w:val="28"/>
          <w:szCs w:val="28"/>
          <w:u w:val="single"/>
        </w:rPr>
        <w:t>In Re: Approval of Minutes</w:t>
      </w:r>
    </w:p>
    <w:p w14:paraId="455F3F84" w14:textId="77777777" w:rsidR="00E74E49" w:rsidRDefault="00E74E49" w:rsidP="00E74E49">
      <w:pPr>
        <w:spacing w:after="0" w:line="240" w:lineRule="auto"/>
        <w:ind w:left="720"/>
        <w:jc w:val="center"/>
        <w:rPr>
          <w:rFonts w:ascii="Times New Roman" w:eastAsia="Calibri" w:hAnsi="Times New Roman" w:cs="Times New Roman"/>
          <w:b/>
          <w:sz w:val="28"/>
          <w:szCs w:val="28"/>
          <w:u w:val="single"/>
        </w:rPr>
      </w:pPr>
    </w:p>
    <w:p w14:paraId="7214786D" w14:textId="2923F734" w:rsidR="00E74E49" w:rsidRDefault="00E74E49" w:rsidP="00E74E49">
      <w:pPr>
        <w:spacing w:after="0" w:line="240" w:lineRule="auto"/>
        <w:ind w:right="90"/>
        <w:rPr>
          <w:rFonts w:ascii="Times New Roman" w:eastAsia="Calibri" w:hAnsi="Times New Roman" w:cs="Times New Roman"/>
          <w:sz w:val="28"/>
          <w:szCs w:val="28"/>
        </w:rPr>
      </w:pPr>
      <w:r>
        <w:rPr>
          <w:rFonts w:ascii="Times New Roman" w:eastAsia="Calibri" w:hAnsi="Times New Roman" w:cs="Times New Roman"/>
          <w:sz w:val="28"/>
          <w:szCs w:val="28"/>
        </w:rPr>
        <w:t xml:space="preserve">Fiscal Court Clerk, Marianne Roseberry provided the minutes to the court from the </w:t>
      </w:r>
      <w:r w:rsidR="004D5CA4">
        <w:rPr>
          <w:rFonts w:ascii="Times New Roman" w:eastAsia="Calibri" w:hAnsi="Times New Roman" w:cs="Times New Roman"/>
          <w:sz w:val="28"/>
          <w:szCs w:val="28"/>
        </w:rPr>
        <w:t>August 26, 2025</w:t>
      </w:r>
      <w:r>
        <w:rPr>
          <w:rFonts w:ascii="Times New Roman" w:eastAsia="Calibri" w:hAnsi="Times New Roman" w:cs="Times New Roman"/>
          <w:sz w:val="28"/>
          <w:szCs w:val="28"/>
        </w:rPr>
        <w:t xml:space="preserve"> meeting. Magistrate </w:t>
      </w:r>
      <w:r w:rsidR="004D5CA4">
        <w:rPr>
          <w:rFonts w:ascii="Times New Roman" w:eastAsia="Calibri" w:hAnsi="Times New Roman" w:cs="Times New Roman"/>
          <w:sz w:val="28"/>
          <w:szCs w:val="28"/>
        </w:rPr>
        <w:t xml:space="preserve">Plummer </w:t>
      </w:r>
      <w:r>
        <w:rPr>
          <w:rFonts w:ascii="Times New Roman" w:eastAsia="Calibri" w:hAnsi="Times New Roman" w:cs="Times New Roman"/>
          <w:sz w:val="28"/>
          <w:szCs w:val="28"/>
        </w:rPr>
        <w:t xml:space="preserve">made a motion, seconded by Magistrate </w:t>
      </w:r>
      <w:r w:rsidR="00ED198C">
        <w:rPr>
          <w:rFonts w:ascii="Times New Roman" w:eastAsia="Calibri" w:hAnsi="Times New Roman" w:cs="Times New Roman"/>
          <w:sz w:val="28"/>
          <w:szCs w:val="28"/>
        </w:rPr>
        <w:t>Whaley</w:t>
      </w:r>
      <w:r>
        <w:rPr>
          <w:rFonts w:ascii="Times New Roman" w:eastAsia="Calibri" w:hAnsi="Times New Roman" w:cs="Times New Roman"/>
          <w:sz w:val="28"/>
          <w:szCs w:val="28"/>
        </w:rPr>
        <w:t xml:space="preserve"> to approve both minutes as presented, motion carried. </w:t>
      </w:r>
    </w:p>
    <w:p w14:paraId="21C9E673" w14:textId="77777777" w:rsidR="00ED198C" w:rsidRDefault="00ED198C" w:rsidP="00E74E49">
      <w:pPr>
        <w:spacing w:after="0" w:line="240" w:lineRule="auto"/>
        <w:ind w:right="90"/>
        <w:rPr>
          <w:rFonts w:ascii="Times New Roman" w:eastAsia="Calibri" w:hAnsi="Times New Roman" w:cs="Times New Roman"/>
          <w:sz w:val="28"/>
          <w:szCs w:val="28"/>
        </w:rPr>
      </w:pPr>
    </w:p>
    <w:p w14:paraId="165CE6C2" w14:textId="77777777" w:rsidR="00E74E49" w:rsidRPr="00B77FCD" w:rsidRDefault="00E74E49" w:rsidP="00E74E49">
      <w:pPr>
        <w:spacing w:after="0" w:line="240" w:lineRule="auto"/>
        <w:ind w:left="-360" w:right="-90"/>
        <w:jc w:val="center"/>
        <w:rPr>
          <w:rFonts w:ascii="Times New Roman" w:eastAsia="Calibri" w:hAnsi="Times New Roman" w:cs="Times New Roman"/>
          <w:sz w:val="28"/>
          <w:szCs w:val="28"/>
        </w:rPr>
      </w:pPr>
      <w:r w:rsidRPr="00B77FCD">
        <w:rPr>
          <w:rFonts w:ascii="Times New Roman" w:eastAsia="Calibri" w:hAnsi="Times New Roman" w:cs="Times New Roman"/>
          <w:b/>
          <w:sz w:val="28"/>
          <w:szCs w:val="28"/>
          <w:u w:val="single"/>
        </w:rPr>
        <w:t>In Re: Treasurer’s Report</w:t>
      </w:r>
    </w:p>
    <w:p w14:paraId="050D6F61" w14:textId="77777777" w:rsidR="00E74E49" w:rsidRPr="00B77FCD" w:rsidRDefault="00E74E49" w:rsidP="00E74E49">
      <w:pPr>
        <w:spacing w:after="0" w:line="240" w:lineRule="auto"/>
        <w:rPr>
          <w:rFonts w:ascii="Times New Roman" w:eastAsia="Times New Roman" w:hAnsi="Times New Roman" w:cs="Times New Roman"/>
          <w:sz w:val="24"/>
          <w:szCs w:val="24"/>
        </w:rPr>
      </w:pPr>
    </w:p>
    <w:p w14:paraId="6FFC271B" w14:textId="2203B6EE" w:rsidR="00ED198C" w:rsidRDefault="00E74E49" w:rsidP="00ED198C">
      <w:pPr>
        <w:rPr>
          <w:rFonts w:ascii="Times New Roman" w:hAnsi="Times New Roman" w:cs="Times New Roman"/>
          <w:sz w:val="28"/>
          <w:szCs w:val="28"/>
        </w:rPr>
      </w:pPr>
      <w:r w:rsidRPr="00543A5E">
        <w:rPr>
          <w:rFonts w:ascii="Times New Roman" w:hAnsi="Times New Roman" w:cs="Times New Roman"/>
          <w:sz w:val="28"/>
          <w:szCs w:val="28"/>
        </w:rPr>
        <w:t xml:space="preserve">Pendleton County Treasurer, Marianne Roseberry, provided the court with a copy of the treasurer’s report for the month of </w:t>
      </w:r>
      <w:r w:rsidR="00ED198C">
        <w:rPr>
          <w:rFonts w:ascii="Times New Roman" w:hAnsi="Times New Roman" w:cs="Times New Roman"/>
          <w:sz w:val="28"/>
          <w:szCs w:val="28"/>
        </w:rPr>
        <w:t xml:space="preserve">August </w:t>
      </w:r>
      <w:r>
        <w:rPr>
          <w:rFonts w:ascii="Times New Roman" w:hAnsi="Times New Roman" w:cs="Times New Roman"/>
          <w:sz w:val="28"/>
          <w:szCs w:val="28"/>
        </w:rPr>
        <w:t xml:space="preserve">2025. This </w:t>
      </w:r>
      <w:r w:rsidRPr="00543A5E">
        <w:rPr>
          <w:rFonts w:ascii="Times New Roman" w:hAnsi="Times New Roman" w:cs="Times New Roman"/>
          <w:sz w:val="28"/>
          <w:szCs w:val="28"/>
        </w:rPr>
        <w:t>was presented for review with final determination to be made at the next regular schedu</w:t>
      </w:r>
      <w:r w:rsidR="00ED198C">
        <w:rPr>
          <w:rFonts w:ascii="Times New Roman" w:hAnsi="Times New Roman" w:cs="Times New Roman"/>
          <w:sz w:val="28"/>
          <w:szCs w:val="28"/>
        </w:rPr>
        <w:t>led meeting.</w:t>
      </w:r>
    </w:p>
    <w:p w14:paraId="6B339A2B" w14:textId="3DC7C886" w:rsidR="00ED198C" w:rsidRDefault="00ED198C" w:rsidP="00ED198C">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In Re: Karen Delaney- Dolly Parton Imagination Library</w:t>
      </w:r>
    </w:p>
    <w:p w14:paraId="7CC59827" w14:textId="4EEDD56D" w:rsidR="00ED198C" w:rsidRDefault="00BE22FF" w:rsidP="00ED198C">
      <w:pPr>
        <w:rPr>
          <w:rFonts w:ascii="Times New Roman" w:hAnsi="Times New Roman" w:cs="Times New Roman"/>
          <w:sz w:val="28"/>
          <w:szCs w:val="28"/>
        </w:rPr>
      </w:pPr>
      <w:r>
        <w:rPr>
          <w:rFonts w:ascii="Times New Roman" w:hAnsi="Times New Roman" w:cs="Times New Roman"/>
          <w:sz w:val="28"/>
          <w:szCs w:val="28"/>
        </w:rPr>
        <w:t>Karen Delaney presented information on the Dolly Parton Imagination Library in Pendleton County. She stated they have 552 active children enrolled. Magistrate Gregg made a motion, seconded by Magistrate Mineer to approve a donation of $2,000.00 to the Pendleton County Education Foundation for the Dolly Parton Imagination Library, motion carried.</w:t>
      </w:r>
    </w:p>
    <w:p w14:paraId="439ACB44" w14:textId="33AF5330" w:rsidR="00BE22FF" w:rsidRDefault="00BE22FF" w:rsidP="00BE22FF">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 xml:space="preserve">In Re: Reappointment of Martha Gosney and Dana Wyatt to the PCJPC Board for a </w:t>
      </w:r>
      <w:r w:rsidR="00FC6F5F">
        <w:rPr>
          <w:rFonts w:ascii="Times New Roman" w:hAnsi="Times New Roman" w:cs="Times New Roman"/>
          <w:b/>
          <w:bCs/>
          <w:sz w:val="28"/>
          <w:szCs w:val="28"/>
          <w:u w:val="single"/>
        </w:rPr>
        <w:t>4-yr</w:t>
      </w:r>
      <w:r>
        <w:rPr>
          <w:rFonts w:ascii="Times New Roman" w:hAnsi="Times New Roman" w:cs="Times New Roman"/>
          <w:b/>
          <w:bCs/>
          <w:sz w:val="28"/>
          <w:szCs w:val="28"/>
          <w:u w:val="single"/>
        </w:rPr>
        <w:t xml:space="preserve"> term</w:t>
      </w:r>
    </w:p>
    <w:p w14:paraId="4E7A04AF" w14:textId="485BF807" w:rsidR="00BE22FF" w:rsidRDefault="00BE22FF" w:rsidP="00BE22FF">
      <w:pPr>
        <w:rPr>
          <w:rFonts w:ascii="Times New Roman" w:hAnsi="Times New Roman" w:cs="Times New Roman"/>
          <w:sz w:val="28"/>
          <w:szCs w:val="28"/>
        </w:rPr>
      </w:pPr>
      <w:r>
        <w:rPr>
          <w:rFonts w:ascii="Times New Roman" w:hAnsi="Times New Roman" w:cs="Times New Roman"/>
          <w:sz w:val="28"/>
          <w:szCs w:val="28"/>
        </w:rPr>
        <w:t xml:space="preserve">Magistrate Gregg made a motion, seconded by Magistrate Whaley to reappoint Martha Gosney and Dana Wyatt to the Pendleton County Joint Planning Commission, motion carried. </w:t>
      </w:r>
    </w:p>
    <w:p w14:paraId="3E20E132" w14:textId="5236F8B2" w:rsidR="00BE22FF" w:rsidRDefault="00BE22FF" w:rsidP="00BE22FF">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In Re: Renewal – Air Evac</w:t>
      </w:r>
    </w:p>
    <w:p w14:paraId="0CAC15B5" w14:textId="10C4A127" w:rsidR="00BE22FF" w:rsidRDefault="00BE22FF" w:rsidP="00BE22FF">
      <w:pPr>
        <w:rPr>
          <w:rFonts w:ascii="Times New Roman" w:hAnsi="Times New Roman" w:cs="Times New Roman"/>
          <w:sz w:val="28"/>
          <w:szCs w:val="28"/>
        </w:rPr>
      </w:pPr>
      <w:r>
        <w:rPr>
          <w:rFonts w:ascii="Times New Roman" w:hAnsi="Times New Roman" w:cs="Times New Roman"/>
          <w:sz w:val="28"/>
          <w:szCs w:val="28"/>
        </w:rPr>
        <w:t>Judge Fields presented the Air Evac contract. Magistrate Mineer made a motion, seconded by Magistrate Plummer to approve the Air Evac contract for $</w:t>
      </w:r>
      <w:r w:rsidR="00190347">
        <w:rPr>
          <w:rFonts w:ascii="Times New Roman" w:hAnsi="Times New Roman" w:cs="Times New Roman"/>
          <w:sz w:val="28"/>
          <w:szCs w:val="28"/>
        </w:rPr>
        <w:t>54,</w:t>
      </w:r>
      <w:r w:rsidR="00C467BF">
        <w:rPr>
          <w:rFonts w:ascii="Times New Roman" w:hAnsi="Times New Roman" w:cs="Times New Roman"/>
          <w:sz w:val="28"/>
          <w:szCs w:val="28"/>
        </w:rPr>
        <w:t>284.00</w:t>
      </w:r>
      <w:r w:rsidR="00190347">
        <w:rPr>
          <w:rFonts w:ascii="Times New Roman" w:hAnsi="Times New Roman" w:cs="Times New Roman"/>
          <w:sz w:val="28"/>
          <w:szCs w:val="28"/>
        </w:rPr>
        <w:t xml:space="preserve">, motion carried. </w:t>
      </w:r>
    </w:p>
    <w:p w14:paraId="3C3FDFDE" w14:textId="0B96B376" w:rsidR="00190347" w:rsidRDefault="00190347" w:rsidP="00190347">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In Re: ATV Ordinance</w:t>
      </w:r>
    </w:p>
    <w:p w14:paraId="63090588" w14:textId="39C92E32" w:rsidR="00190347" w:rsidRDefault="00190347" w:rsidP="00190347">
      <w:pPr>
        <w:rPr>
          <w:rFonts w:ascii="Times New Roman" w:hAnsi="Times New Roman" w:cs="Times New Roman"/>
          <w:sz w:val="28"/>
          <w:szCs w:val="28"/>
        </w:rPr>
      </w:pPr>
      <w:r>
        <w:rPr>
          <w:rFonts w:ascii="Times New Roman" w:hAnsi="Times New Roman" w:cs="Times New Roman"/>
          <w:sz w:val="28"/>
          <w:szCs w:val="28"/>
        </w:rPr>
        <w:t xml:space="preserve">Judge Fields presented and </w:t>
      </w:r>
      <w:r w:rsidR="00FC6F5F">
        <w:rPr>
          <w:rFonts w:ascii="Times New Roman" w:hAnsi="Times New Roman" w:cs="Times New Roman"/>
          <w:sz w:val="28"/>
          <w:szCs w:val="28"/>
        </w:rPr>
        <w:t>had</w:t>
      </w:r>
      <w:r>
        <w:rPr>
          <w:rFonts w:ascii="Times New Roman" w:hAnsi="Times New Roman" w:cs="Times New Roman"/>
          <w:sz w:val="28"/>
          <w:szCs w:val="28"/>
        </w:rPr>
        <w:t xml:space="preserve"> the first reading of the ATV Ordinance. No action taken.</w:t>
      </w:r>
    </w:p>
    <w:p w14:paraId="45D14549" w14:textId="77777777" w:rsidR="00EC12DE" w:rsidRDefault="00EC12DE" w:rsidP="00190347">
      <w:pPr>
        <w:jc w:val="center"/>
        <w:rPr>
          <w:rFonts w:ascii="Times New Roman" w:hAnsi="Times New Roman" w:cs="Times New Roman"/>
          <w:b/>
          <w:bCs/>
          <w:sz w:val="28"/>
          <w:szCs w:val="28"/>
          <w:u w:val="single"/>
        </w:rPr>
      </w:pPr>
    </w:p>
    <w:p w14:paraId="7DE3BF13" w14:textId="52EF6A63" w:rsidR="00190347" w:rsidRDefault="00EC12DE" w:rsidP="00190347">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lastRenderedPageBreak/>
        <w:t>In Re: Tami Vater – Update</w:t>
      </w:r>
    </w:p>
    <w:p w14:paraId="082451F2" w14:textId="77777777" w:rsidR="00C467BF" w:rsidRDefault="00FC6F5F" w:rsidP="00C467BF">
      <w:pPr>
        <w:rPr>
          <w:rFonts w:ascii="Times New Roman" w:hAnsi="Times New Roman" w:cs="Times New Roman"/>
          <w:sz w:val="28"/>
          <w:szCs w:val="28"/>
        </w:rPr>
      </w:pPr>
      <w:r>
        <w:rPr>
          <w:rFonts w:ascii="Times New Roman" w:hAnsi="Times New Roman" w:cs="Times New Roman"/>
          <w:sz w:val="28"/>
          <w:szCs w:val="28"/>
        </w:rPr>
        <w:t>Tami Vater gave an update on Economic Development and Tourism. She stated she is working on north and south county welcome signs. She stated the new sign for the Butler Industrial Park is up. She has submitted the other KDPI Grant for 1.9 million.</w:t>
      </w:r>
      <w:r w:rsidR="00C467BF">
        <w:rPr>
          <w:rFonts w:ascii="Times New Roman" w:hAnsi="Times New Roman" w:cs="Times New Roman"/>
          <w:sz w:val="28"/>
          <w:szCs w:val="28"/>
        </w:rPr>
        <w:t xml:space="preserve"> Pendleton County is a finalist for </w:t>
      </w:r>
      <w:r w:rsidR="00F55A64">
        <w:rPr>
          <w:rFonts w:ascii="Times New Roman" w:hAnsi="Times New Roman" w:cs="Times New Roman"/>
          <w:sz w:val="28"/>
          <w:szCs w:val="28"/>
        </w:rPr>
        <w:t xml:space="preserve">Beautify the Bluegrass </w:t>
      </w:r>
      <w:r w:rsidR="00C467BF">
        <w:rPr>
          <w:rFonts w:ascii="Times New Roman" w:hAnsi="Times New Roman" w:cs="Times New Roman"/>
          <w:sz w:val="28"/>
          <w:szCs w:val="28"/>
        </w:rPr>
        <w:t>for the Boo Project and will be recognized on</w:t>
      </w:r>
      <w:r w:rsidR="00F55A64">
        <w:rPr>
          <w:rFonts w:ascii="Times New Roman" w:hAnsi="Times New Roman" w:cs="Times New Roman"/>
          <w:sz w:val="28"/>
          <w:szCs w:val="28"/>
        </w:rPr>
        <w:t xml:space="preserve"> October 8, 2025. They will have the Gates Youth Leadership Program again this year. </w:t>
      </w:r>
      <w:r w:rsidR="002E6F23">
        <w:rPr>
          <w:rFonts w:ascii="Times New Roman" w:hAnsi="Times New Roman" w:cs="Times New Roman"/>
          <w:sz w:val="28"/>
          <w:szCs w:val="28"/>
        </w:rPr>
        <w:t xml:space="preserve">The booth at the Kentucky State Fair went well and the </w:t>
      </w:r>
      <w:r w:rsidR="00C467BF">
        <w:rPr>
          <w:rFonts w:ascii="Times New Roman" w:hAnsi="Times New Roman" w:cs="Times New Roman"/>
          <w:sz w:val="28"/>
          <w:szCs w:val="28"/>
        </w:rPr>
        <w:t>Pendleton County Economic Development</w:t>
      </w:r>
      <w:r w:rsidR="002E6F23">
        <w:rPr>
          <w:rFonts w:ascii="Times New Roman" w:hAnsi="Times New Roman" w:cs="Times New Roman"/>
          <w:sz w:val="28"/>
          <w:szCs w:val="28"/>
        </w:rPr>
        <w:t xml:space="preserve"> has a new website. </w:t>
      </w:r>
    </w:p>
    <w:p w14:paraId="4259A2D6" w14:textId="282AAC64" w:rsidR="002E6F23" w:rsidRPr="00964781" w:rsidRDefault="002E6F23" w:rsidP="00C467BF">
      <w:pPr>
        <w:jc w:val="center"/>
        <w:rPr>
          <w:rFonts w:ascii="Times New Roman" w:eastAsia="Times New Roman" w:hAnsi="Times New Roman" w:cs="Times New Roman"/>
          <w:b/>
          <w:sz w:val="28"/>
          <w:szCs w:val="28"/>
          <w:u w:val="single"/>
        </w:rPr>
      </w:pPr>
      <w:r w:rsidRPr="00964781">
        <w:rPr>
          <w:rFonts w:ascii="Times New Roman" w:eastAsia="Times New Roman" w:hAnsi="Times New Roman" w:cs="Times New Roman"/>
          <w:b/>
          <w:sz w:val="28"/>
          <w:szCs w:val="28"/>
          <w:u w:val="single"/>
        </w:rPr>
        <w:t>Transfers</w:t>
      </w:r>
    </w:p>
    <w:p w14:paraId="03C8BE18" w14:textId="77777777" w:rsidR="002E6F23" w:rsidRPr="00964781" w:rsidRDefault="002E6F23" w:rsidP="002E6F23">
      <w:pPr>
        <w:pStyle w:val="NoSpacing"/>
        <w:rPr>
          <w:rFonts w:ascii="Times New Roman" w:hAnsi="Times New Roman" w:cs="Times New Roman"/>
          <w:sz w:val="28"/>
          <w:szCs w:val="28"/>
        </w:rPr>
      </w:pPr>
      <w:r w:rsidRPr="00964781">
        <w:rPr>
          <w:rFonts w:ascii="Times New Roman" w:hAnsi="Times New Roman" w:cs="Times New Roman"/>
          <w:sz w:val="28"/>
          <w:szCs w:val="28"/>
        </w:rPr>
        <w:t xml:space="preserve">Judge Fields presented and reviewed the budget account transfers. Magistrate Whaley made a motion, seconded by Magistrate </w:t>
      </w:r>
      <w:r>
        <w:rPr>
          <w:rFonts w:ascii="Times New Roman" w:hAnsi="Times New Roman" w:cs="Times New Roman"/>
          <w:sz w:val="28"/>
          <w:szCs w:val="28"/>
        </w:rPr>
        <w:t xml:space="preserve">Mineer </w:t>
      </w:r>
      <w:r w:rsidRPr="00964781">
        <w:rPr>
          <w:rFonts w:ascii="Times New Roman" w:hAnsi="Times New Roman" w:cs="Times New Roman"/>
          <w:sz w:val="28"/>
          <w:szCs w:val="28"/>
        </w:rPr>
        <w:t>to approve the transfers as presented, motion carried.</w:t>
      </w:r>
    </w:p>
    <w:p w14:paraId="473143BC" w14:textId="52E7AFC8" w:rsidR="002E6F23" w:rsidRDefault="002E6F23" w:rsidP="002E6F23">
      <w:pPr>
        <w:rPr>
          <w:rFonts w:ascii="Times New Roman" w:hAnsi="Times New Roman" w:cs="Times New Roman"/>
          <w:sz w:val="28"/>
          <w:szCs w:val="28"/>
        </w:rPr>
      </w:pPr>
      <w:r w:rsidRPr="002E6F23">
        <w:rPr>
          <w:rFonts w:ascii="Times New Roman" w:hAnsi="Times New Roman" w:cs="Times New Roman"/>
          <w:noProof/>
          <w:sz w:val="28"/>
          <w:szCs w:val="28"/>
        </w:rPr>
        <w:drawing>
          <wp:inline distT="0" distB="0" distL="0" distR="0" wp14:anchorId="14C266F7" wp14:editId="5ED8D7E6">
            <wp:extent cx="6400800" cy="7048500"/>
            <wp:effectExtent l="0" t="0" r="0" b="0"/>
            <wp:docPr id="38400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00800" cy="7048500"/>
                    </a:xfrm>
                    <a:prstGeom prst="rect">
                      <a:avLst/>
                    </a:prstGeom>
                    <a:noFill/>
                    <a:ln>
                      <a:noFill/>
                    </a:ln>
                  </pic:spPr>
                </pic:pic>
              </a:graphicData>
            </a:graphic>
          </wp:inline>
        </w:drawing>
      </w:r>
    </w:p>
    <w:p w14:paraId="7E53168D" w14:textId="77777777" w:rsidR="00C467BF" w:rsidRDefault="00C467BF" w:rsidP="002E6F23">
      <w:pPr>
        <w:spacing w:after="0" w:line="240" w:lineRule="auto"/>
        <w:jc w:val="center"/>
        <w:rPr>
          <w:rFonts w:ascii="Times New Roman" w:eastAsia="Times New Roman" w:hAnsi="Times New Roman" w:cs="Times New Roman"/>
          <w:b/>
          <w:sz w:val="28"/>
          <w:szCs w:val="28"/>
          <w:u w:val="single"/>
        </w:rPr>
      </w:pPr>
    </w:p>
    <w:p w14:paraId="77B84C35" w14:textId="77777777" w:rsidR="00C467BF" w:rsidRDefault="00C467BF" w:rsidP="002E6F23">
      <w:pPr>
        <w:spacing w:after="0" w:line="240" w:lineRule="auto"/>
        <w:jc w:val="center"/>
        <w:rPr>
          <w:rFonts w:ascii="Times New Roman" w:eastAsia="Times New Roman" w:hAnsi="Times New Roman" w:cs="Times New Roman"/>
          <w:b/>
          <w:sz w:val="28"/>
          <w:szCs w:val="28"/>
          <w:u w:val="single"/>
        </w:rPr>
      </w:pPr>
    </w:p>
    <w:p w14:paraId="4F024DD6" w14:textId="77777777" w:rsidR="00C467BF" w:rsidRDefault="00C467BF" w:rsidP="002E6F23">
      <w:pPr>
        <w:spacing w:after="0" w:line="240" w:lineRule="auto"/>
        <w:jc w:val="center"/>
        <w:rPr>
          <w:rFonts w:ascii="Times New Roman" w:eastAsia="Times New Roman" w:hAnsi="Times New Roman" w:cs="Times New Roman"/>
          <w:b/>
          <w:sz w:val="28"/>
          <w:szCs w:val="28"/>
          <w:u w:val="single"/>
        </w:rPr>
      </w:pPr>
    </w:p>
    <w:p w14:paraId="5625E0F8" w14:textId="77777777" w:rsidR="00C467BF" w:rsidRDefault="00C467BF" w:rsidP="002E6F23">
      <w:pPr>
        <w:spacing w:after="0" w:line="240" w:lineRule="auto"/>
        <w:jc w:val="center"/>
        <w:rPr>
          <w:rFonts w:ascii="Times New Roman" w:eastAsia="Times New Roman" w:hAnsi="Times New Roman" w:cs="Times New Roman"/>
          <w:b/>
          <w:sz w:val="28"/>
          <w:szCs w:val="28"/>
          <w:u w:val="single"/>
        </w:rPr>
      </w:pPr>
    </w:p>
    <w:p w14:paraId="3328CD86" w14:textId="2670F2F8" w:rsidR="002E6F23" w:rsidRPr="00964781" w:rsidRDefault="002E6F23" w:rsidP="002E6F23">
      <w:pPr>
        <w:spacing w:after="0" w:line="240" w:lineRule="auto"/>
        <w:jc w:val="center"/>
        <w:rPr>
          <w:rFonts w:ascii="Times New Roman" w:eastAsia="Times New Roman" w:hAnsi="Times New Roman" w:cs="Times New Roman"/>
          <w:b/>
          <w:sz w:val="28"/>
          <w:szCs w:val="28"/>
          <w:u w:val="single"/>
        </w:rPr>
      </w:pPr>
      <w:r w:rsidRPr="00964781">
        <w:rPr>
          <w:rFonts w:ascii="Times New Roman" w:eastAsia="Times New Roman" w:hAnsi="Times New Roman" w:cs="Times New Roman"/>
          <w:b/>
          <w:sz w:val="28"/>
          <w:szCs w:val="28"/>
          <w:u w:val="single"/>
        </w:rPr>
        <w:lastRenderedPageBreak/>
        <w:t>In Re: Payment of Claims</w:t>
      </w:r>
    </w:p>
    <w:p w14:paraId="3F615D07" w14:textId="77777777" w:rsidR="002E6F23" w:rsidRPr="00964781" w:rsidRDefault="002E6F23" w:rsidP="002E6F23">
      <w:pPr>
        <w:spacing w:after="0" w:line="240" w:lineRule="auto"/>
        <w:jc w:val="center"/>
        <w:rPr>
          <w:rFonts w:ascii="Times New Roman" w:eastAsia="Times New Roman" w:hAnsi="Times New Roman" w:cs="Times New Roman"/>
          <w:b/>
          <w:sz w:val="28"/>
          <w:szCs w:val="28"/>
          <w:u w:val="single"/>
        </w:rPr>
      </w:pPr>
    </w:p>
    <w:p w14:paraId="153ABD19" w14:textId="77777777" w:rsidR="002E6F23" w:rsidRPr="00964781" w:rsidRDefault="002E6F23" w:rsidP="002E6F23">
      <w:pPr>
        <w:spacing w:after="0" w:line="240" w:lineRule="auto"/>
        <w:rPr>
          <w:rFonts w:ascii="Times New Roman" w:eastAsia="Times New Roman" w:hAnsi="Times New Roman" w:cs="Times New Roman"/>
          <w:sz w:val="28"/>
          <w:szCs w:val="28"/>
        </w:rPr>
      </w:pPr>
      <w:r w:rsidRPr="00964781">
        <w:rPr>
          <w:rFonts w:ascii="Times New Roman" w:eastAsia="Times New Roman" w:hAnsi="Times New Roman" w:cs="Times New Roman"/>
          <w:sz w:val="28"/>
          <w:szCs w:val="28"/>
        </w:rPr>
        <w:t>Judge Fields presented and reviewed the payment of claims. Magistrate</w:t>
      </w:r>
      <w:r>
        <w:rPr>
          <w:rFonts w:ascii="Times New Roman" w:eastAsia="Times New Roman" w:hAnsi="Times New Roman" w:cs="Times New Roman"/>
          <w:sz w:val="28"/>
          <w:szCs w:val="28"/>
        </w:rPr>
        <w:t xml:space="preserve"> Mineer</w:t>
      </w:r>
      <w:r w:rsidRPr="00964781">
        <w:rPr>
          <w:rFonts w:ascii="Times New Roman" w:eastAsia="Times New Roman" w:hAnsi="Times New Roman" w:cs="Times New Roman"/>
          <w:sz w:val="28"/>
          <w:szCs w:val="28"/>
        </w:rPr>
        <w:t xml:space="preserve"> made a motion, seconded by Magistrate </w:t>
      </w:r>
      <w:r>
        <w:rPr>
          <w:rFonts w:ascii="Times New Roman" w:eastAsia="Times New Roman" w:hAnsi="Times New Roman" w:cs="Times New Roman"/>
          <w:sz w:val="28"/>
          <w:szCs w:val="28"/>
        </w:rPr>
        <w:t>Gregg</w:t>
      </w:r>
      <w:r w:rsidRPr="00964781">
        <w:rPr>
          <w:rFonts w:ascii="Times New Roman" w:eastAsia="Times New Roman" w:hAnsi="Times New Roman" w:cs="Times New Roman"/>
          <w:sz w:val="28"/>
          <w:szCs w:val="28"/>
        </w:rPr>
        <w:t xml:space="preserve"> that the claims be approved as presented, motion carried.</w:t>
      </w:r>
    </w:p>
    <w:p w14:paraId="6DE9F639" w14:textId="3CD5D41F" w:rsidR="00EC12DE" w:rsidRDefault="00697A73" w:rsidP="00FC6F5F">
      <w:pPr>
        <w:rPr>
          <w:rFonts w:ascii="Times New Roman" w:hAnsi="Times New Roman" w:cs="Times New Roman"/>
          <w:sz w:val="28"/>
          <w:szCs w:val="28"/>
        </w:rPr>
      </w:pPr>
      <w:r w:rsidRPr="00697A73">
        <w:rPr>
          <w:rFonts w:ascii="Times New Roman" w:hAnsi="Times New Roman" w:cs="Times New Roman"/>
          <w:noProof/>
          <w:sz w:val="28"/>
          <w:szCs w:val="28"/>
        </w:rPr>
        <w:drawing>
          <wp:inline distT="0" distB="0" distL="0" distR="0" wp14:anchorId="6BFBE609" wp14:editId="57BB8DBA">
            <wp:extent cx="6400800" cy="4743450"/>
            <wp:effectExtent l="0" t="0" r="0" b="0"/>
            <wp:docPr id="3231217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0" cy="4743450"/>
                    </a:xfrm>
                    <a:prstGeom prst="rect">
                      <a:avLst/>
                    </a:prstGeom>
                    <a:noFill/>
                    <a:ln>
                      <a:noFill/>
                    </a:ln>
                  </pic:spPr>
                </pic:pic>
              </a:graphicData>
            </a:graphic>
          </wp:inline>
        </w:drawing>
      </w:r>
    </w:p>
    <w:p w14:paraId="21BF7A5B" w14:textId="64D00416" w:rsidR="00697A73" w:rsidRDefault="00697A73" w:rsidP="00FC6F5F">
      <w:pPr>
        <w:rPr>
          <w:rFonts w:ascii="Times New Roman" w:hAnsi="Times New Roman" w:cs="Times New Roman"/>
          <w:sz w:val="28"/>
          <w:szCs w:val="28"/>
        </w:rPr>
      </w:pPr>
      <w:r w:rsidRPr="00697A73">
        <w:rPr>
          <w:rFonts w:ascii="Times New Roman" w:hAnsi="Times New Roman" w:cs="Times New Roman"/>
          <w:noProof/>
          <w:sz w:val="28"/>
          <w:szCs w:val="28"/>
        </w:rPr>
        <w:drawing>
          <wp:inline distT="0" distB="0" distL="0" distR="0" wp14:anchorId="73D5AD0E" wp14:editId="341C8D4C">
            <wp:extent cx="6400800" cy="4945380"/>
            <wp:effectExtent l="0" t="0" r="0" b="7620"/>
            <wp:docPr id="9400629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00800" cy="4945380"/>
                    </a:xfrm>
                    <a:prstGeom prst="rect">
                      <a:avLst/>
                    </a:prstGeom>
                    <a:noFill/>
                    <a:ln>
                      <a:noFill/>
                    </a:ln>
                  </pic:spPr>
                </pic:pic>
              </a:graphicData>
            </a:graphic>
          </wp:inline>
        </w:drawing>
      </w:r>
    </w:p>
    <w:p w14:paraId="12F19E37" w14:textId="1DED7C6C" w:rsidR="00697A73" w:rsidRDefault="00697A73" w:rsidP="00FC6F5F">
      <w:pPr>
        <w:rPr>
          <w:rFonts w:ascii="Times New Roman" w:hAnsi="Times New Roman" w:cs="Times New Roman"/>
          <w:sz w:val="28"/>
          <w:szCs w:val="28"/>
        </w:rPr>
      </w:pPr>
      <w:r w:rsidRPr="00697A73">
        <w:rPr>
          <w:rFonts w:ascii="Times New Roman" w:hAnsi="Times New Roman" w:cs="Times New Roman"/>
          <w:noProof/>
          <w:sz w:val="28"/>
          <w:szCs w:val="28"/>
        </w:rPr>
        <w:lastRenderedPageBreak/>
        <w:drawing>
          <wp:inline distT="0" distB="0" distL="0" distR="0" wp14:anchorId="4C8F3BB0" wp14:editId="691CBF76">
            <wp:extent cx="6400800" cy="5210175"/>
            <wp:effectExtent l="0" t="0" r="0" b="9525"/>
            <wp:docPr id="1802155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00800" cy="5210175"/>
                    </a:xfrm>
                    <a:prstGeom prst="rect">
                      <a:avLst/>
                    </a:prstGeom>
                    <a:noFill/>
                    <a:ln>
                      <a:noFill/>
                    </a:ln>
                  </pic:spPr>
                </pic:pic>
              </a:graphicData>
            </a:graphic>
          </wp:inline>
        </w:drawing>
      </w:r>
    </w:p>
    <w:p w14:paraId="060E2929" w14:textId="18B920D5" w:rsidR="00697A73" w:rsidRDefault="00697A73" w:rsidP="00FC6F5F">
      <w:pPr>
        <w:rPr>
          <w:rFonts w:ascii="Times New Roman" w:hAnsi="Times New Roman" w:cs="Times New Roman"/>
          <w:sz w:val="28"/>
          <w:szCs w:val="28"/>
        </w:rPr>
      </w:pPr>
      <w:r w:rsidRPr="00697A73">
        <w:rPr>
          <w:rFonts w:ascii="Times New Roman" w:hAnsi="Times New Roman" w:cs="Times New Roman"/>
          <w:noProof/>
          <w:sz w:val="28"/>
          <w:szCs w:val="28"/>
        </w:rPr>
        <w:drawing>
          <wp:inline distT="0" distB="0" distL="0" distR="0" wp14:anchorId="4C8C6F5C" wp14:editId="08B92FE2">
            <wp:extent cx="6400800" cy="5524500"/>
            <wp:effectExtent l="0" t="0" r="0" b="0"/>
            <wp:docPr id="8371776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0800" cy="5524500"/>
                    </a:xfrm>
                    <a:prstGeom prst="rect">
                      <a:avLst/>
                    </a:prstGeom>
                    <a:noFill/>
                    <a:ln>
                      <a:noFill/>
                    </a:ln>
                  </pic:spPr>
                </pic:pic>
              </a:graphicData>
            </a:graphic>
          </wp:inline>
        </w:drawing>
      </w:r>
    </w:p>
    <w:p w14:paraId="062299A6" w14:textId="76098366" w:rsidR="00697A73" w:rsidRDefault="00697A73" w:rsidP="00FC6F5F">
      <w:pPr>
        <w:rPr>
          <w:rFonts w:ascii="Times New Roman" w:hAnsi="Times New Roman" w:cs="Times New Roman"/>
          <w:sz w:val="28"/>
          <w:szCs w:val="28"/>
        </w:rPr>
      </w:pPr>
      <w:r w:rsidRPr="00697A73">
        <w:rPr>
          <w:rFonts w:ascii="Times New Roman" w:hAnsi="Times New Roman" w:cs="Times New Roman"/>
          <w:noProof/>
          <w:sz w:val="28"/>
          <w:szCs w:val="28"/>
        </w:rPr>
        <w:lastRenderedPageBreak/>
        <w:drawing>
          <wp:inline distT="0" distB="0" distL="0" distR="0" wp14:anchorId="69127682" wp14:editId="00F5D167">
            <wp:extent cx="6400800" cy="5543550"/>
            <wp:effectExtent l="0" t="0" r="0" b="0"/>
            <wp:docPr id="14981436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00800" cy="5543550"/>
                    </a:xfrm>
                    <a:prstGeom prst="rect">
                      <a:avLst/>
                    </a:prstGeom>
                    <a:noFill/>
                    <a:ln>
                      <a:noFill/>
                    </a:ln>
                  </pic:spPr>
                </pic:pic>
              </a:graphicData>
            </a:graphic>
          </wp:inline>
        </w:drawing>
      </w:r>
    </w:p>
    <w:p w14:paraId="085443E8" w14:textId="763F35A7" w:rsidR="00697A73" w:rsidRDefault="00697A73" w:rsidP="00FC6F5F">
      <w:pPr>
        <w:rPr>
          <w:rFonts w:ascii="Times New Roman" w:hAnsi="Times New Roman" w:cs="Times New Roman"/>
          <w:sz w:val="28"/>
          <w:szCs w:val="28"/>
        </w:rPr>
      </w:pPr>
      <w:r w:rsidRPr="00697A73">
        <w:rPr>
          <w:rFonts w:ascii="Times New Roman" w:hAnsi="Times New Roman" w:cs="Times New Roman"/>
          <w:noProof/>
          <w:sz w:val="28"/>
          <w:szCs w:val="28"/>
        </w:rPr>
        <w:drawing>
          <wp:inline distT="0" distB="0" distL="0" distR="0" wp14:anchorId="17B1C1ED" wp14:editId="67B73756">
            <wp:extent cx="6400800" cy="5229225"/>
            <wp:effectExtent l="0" t="0" r="0" b="9525"/>
            <wp:docPr id="20791767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00800" cy="5229225"/>
                    </a:xfrm>
                    <a:prstGeom prst="rect">
                      <a:avLst/>
                    </a:prstGeom>
                    <a:noFill/>
                    <a:ln>
                      <a:noFill/>
                    </a:ln>
                  </pic:spPr>
                </pic:pic>
              </a:graphicData>
            </a:graphic>
          </wp:inline>
        </w:drawing>
      </w:r>
    </w:p>
    <w:p w14:paraId="04792670" w14:textId="09345F96" w:rsidR="00697A73" w:rsidRDefault="00642560" w:rsidP="00FC6F5F">
      <w:pPr>
        <w:rPr>
          <w:rFonts w:ascii="Times New Roman" w:hAnsi="Times New Roman" w:cs="Times New Roman"/>
          <w:sz w:val="28"/>
          <w:szCs w:val="28"/>
        </w:rPr>
      </w:pPr>
      <w:r w:rsidRPr="00642560">
        <w:rPr>
          <w:rFonts w:ascii="Times New Roman" w:hAnsi="Times New Roman" w:cs="Times New Roman"/>
          <w:noProof/>
          <w:sz w:val="28"/>
          <w:szCs w:val="28"/>
        </w:rPr>
        <w:lastRenderedPageBreak/>
        <w:drawing>
          <wp:inline distT="0" distB="0" distL="0" distR="0" wp14:anchorId="38B1A91C" wp14:editId="20FA281D">
            <wp:extent cx="6400800" cy="5495925"/>
            <wp:effectExtent l="0" t="0" r="0" b="9525"/>
            <wp:docPr id="2044636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00800" cy="5495925"/>
                    </a:xfrm>
                    <a:prstGeom prst="rect">
                      <a:avLst/>
                    </a:prstGeom>
                    <a:noFill/>
                    <a:ln>
                      <a:noFill/>
                    </a:ln>
                  </pic:spPr>
                </pic:pic>
              </a:graphicData>
            </a:graphic>
          </wp:inline>
        </w:drawing>
      </w:r>
    </w:p>
    <w:p w14:paraId="12858287" w14:textId="203B1098" w:rsidR="00642560" w:rsidRDefault="00642560" w:rsidP="00FC6F5F">
      <w:pPr>
        <w:rPr>
          <w:rFonts w:ascii="Times New Roman" w:hAnsi="Times New Roman" w:cs="Times New Roman"/>
          <w:sz w:val="28"/>
          <w:szCs w:val="28"/>
        </w:rPr>
      </w:pPr>
      <w:r w:rsidRPr="00642560">
        <w:rPr>
          <w:rFonts w:ascii="Times New Roman" w:hAnsi="Times New Roman" w:cs="Times New Roman"/>
          <w:noProof/>
          <w:sz w:val="28"/>
          <w:szCs w:val="28"/>
        </w:rPr>
        <w:drawing>
          <wp:inline distT="0" distB="0" distL="0" distR="0" wp14:anchorId="4521697B" wp14:editId="3E263FEB">
            <wp:extent cx="6400800" cy="5181600"/>
            <wp:effectExtent l="0" t="0" r="0" b="0"/>
            <wp:docPr id="12066763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00800" cy="5181600"/>
                    </a:xfrm>
                    <a:prstGeom prst="rect">
                      <a:avLst/>
                    </a:prstGeom>
                    <a:noFill/>
                    <a:ln>
                      <a:noFill/>
                    </a:ln>
                  </pic:spPr>
                </pic:pic>
              </a:graphicData>
            </a:graphic>
          </wp:inline>
        </w:drawing>
      </w:r>
    </w:p>
    <w:p w14:paraId="259344B3" w14:textId="514502BB" w:rsidR="00642560" w:rsidRDefault="00642560" w:rsidP="00FC6F5F">
      <w:pPr>
        <w:rPr>
          <w:rFonts w:ascii="Times New Roman" w:hAnsi="Times New Roman" w:cs="Times New Roman"/>
          <w:sz w:val="28"/>
          <w:szCs w:val="28"/>
        </w:rPr>
      </w:pPr>
      <w:r w:rsidRPr="00642560">
        <w:rPr>
          <w:rFonts w:ascii="Times New Roman" w:hAnsi="Times New Roman" w:cs="Times New Roman"/>
          <w:noProof/>
          <w:sz w:val="28"/>
          <w:szCs w:val="28"/>
        </w:rPr>
        <w:lastRenderedPageBreak/>
        <w:drawing>
          <wp:inline distT="0" distB="0" distL="0" distR="0" wp14:anchorId="6DD264EE" wp14:editId="55FB98D5">
            <wp:extent cx="6400800" cy="5505450"/>
            <wp:effectExtent l="0" t="0" r="0" b="0"/>
            <wp:docPr id="16916385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00800" cy="5505450"/>
                    </a:xfrm>
                    <a:prstGeom prst="rect">
                      <a:avLst/>
                    </a:prstGeom>
                    <a:noFill/>
                    <a:ln>
                      <a:noFill/>
                    </a:ln>
                  </pic:spPr>
                </pic:pic>
              </a:graphicData>
            </a:graphic>
          </wp:inline>
        </w:drawing>
      </w:r>
    </w:p>
    <w:p w14:paraId="1B4C0C7C" w14:textId="0CA2E977" w:rsidR="00697A73" w:rsidRDefault="00642560" w:rsidP="00FC6F5F">
      <w:pPr>
        <w:rPr>
          <w:rFonts w:ascii="Times New Roman" w:hAnsi="Times New Roman" w:cs="Times New Roman"/>
          <w:sz w:val="28"/>
          <w:szCs w:val="28"/>
        </w:rPr>
      </w:pPr>
      <w:r w:rsidRPr="00642560">
        <w:rPr>
          <w:rFonts w:ascii="Times New Roman" w:hAnsi="Times New Roman" w:cs="Times New Roman"/>
          <w:noProof/>
          <w:sz w:val="28"/>
          <w:szCs w:val="28"/>
        </w:rPr>
        <w:drawing>
          <wp:inline distT="0" distB="0" distL="0" distR="0" wp14:anchorId="7098B084" wp14:editId="7425F6E8">
            <wp:extent cx="6400800" cy="5191125"/>
            <wp:effectExtent l="0" t="0" r="0" b="9525"/>
            <wp:docPr id="2672166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00800" cy="5191125"/>
                    </a:xfrm>
                    <a:prstGeom prst="rect">
                      <a:avLst/>
                    </a:prstGeom>
                    <a:noFill/>
                    <a:ln>
                      <a:noFill/>
                    </a:ln>
                  </pic:spPr>
                </pic:pic>
              </a:graphicData>
            </a:graphic>
          </wp:inline>
        </w:drawing>
      </w:r>
    </w:p>
    <w:p w14:paraId="52320112" w14:textId="132A29EB" w:rsidR="00642560" w:rsidRDefault="00642560" w:rsidP="00FC6F5F">
      <w:pPr>
        <w:rPr>
          <w:rFonts w:ascii="Times New Roman" w:hAnsi="Times New Roman" w:cs="Times New Roman"/>
          <w:sz w:val="28"/>
          <w:szCs w:val="28"/>
        </w:rPr>
      </w:pPr>
      <w:r w:rsidRPr="00642560">
        <w:rPr>
          <w:rFonts w:ascii="Times New Roman" w:hAnsi="Times New Roman" w:cs="Times New Roman"/>
          <w:noProof/>
          <w:sz w:val="28"/>
          <w:szCs w:val="28"/>
        </w:rPr>
        <w:lastRenderedPageBreak/>
        <w:drawing>
          <wp:inline distT="0" distB="0" distL="0" distR="0" wp14:anchorId="47D3DD1D" wp14:editId="6D26799E">
            <wp:extent cx="6400800" cy="5486400"/>
            <wp:effectExtent l="0" t="0" r="0" b="0"/>
            <wp:docPr id="5429033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00800" cy="5486400"/>
                    </a:xfrm>
                    <a:prstGeom prst="rect">
                      <a:avLst/>
                    </a:prstGeom>
                    <a:noFill/>
                    <a:ln>
                      <a:noFill/>
                    </a:ln>
                  </pic:spPr>
                </pic:pic>
              </a:graphicData>
            </a:graphic>
          </wp:inline>
        </w:drawing>
      </w:r>
    </w:p>
    <w:p w14:paraId="6A3FF6CB" w14:textId="695B89FD" w:rsidR="00642560" w:rsidRDefault="00642560" w:rsidP="00FC6F5F">
      <w:pPr>
        <w:rPr>
          <w:rFonts w:ascii="Times New Roman" w:hAnsi="Times New Roman" w:cs="Times New Roman"/>
          <w:sz w:val="28"/>
          <w:szCs w:val="28"/>
        </w:rPr>
      </w:pPr>
      <w:r w:rsidRPr="00642560">
        <w:rPr>
          <w:rFonts w:ascii="Times New Roman" w:hAnsi="Times New Roman" w:cs="Times New Roman"/>
          <w:noProof/>
          <w:sz w:val="28"/>
          <w:szCs w:val="28"/>
        </w:rPr>
        <w:drawing>
          <wp:inline distT="0" distB="0" distL="0" distR="0" wp14:anchorId="3AC89F04" wp14:editId="0815C950">
            <wp:extent cx="6400800" cy="5248275"/>
            <wp:effectExtent l="0" t="0" r="0" b="9525"/>
            <wp:docPr id="203712490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00800" cy="5248275"/>
                    </a:xfrm>
                    <a:prstGeom prst="rect">
                      <a:avLst/>
                    </a:prstGeom>
                    <a:noFill/>
                    <a:ln>
                      <a:noFill/>
                    </a:ln>
                  </pic:spPr>
                </pic:pic>
              </a:graphicData>
            </a:graphic>
          </wp:inline>
        </w:drawing>
      </w:r>
    </w:p>
    <w:p w14:paraId="67F34BAD" w14:textId="77777777" w:rsidR="00642560" w:rsidRDefault="00642560" w:rsidP="00642560">
      <w:pPr>
        <w:jc w:val="center"/>
        <w:rPr>
          <w:rFonts w:ascii="Times New Roman" w:hAnsi="Times New Roman" w:cs="Times New Roman"/>
          <w:b/>
          <w:bCs/>
          <w:sz w:val="28"/>
          <w:szCs w:val="28"/>
          <w:u w:val="single"/>
        </w:rPr>
      </w:pPr>
      <w:r w:rsidRPr="00964781">
        <w:rPr>
          <w:rFonts w:ascii="Times New Roman" w:hAnsi="Times New Roman" w:cs="Times New Roman"/>
          <w:b/>
          <w:bCs/>
          <w:sz w:val="28"/>
          <w:szCs w:val="28"/>
          <w:u w:val="single"/>
        </w:rPr>
        <w:lastRenderedPageBreak/>
        <w:t>In Re: Closing Remarks</w:t>
      </w:r>
    </w:p>
    <w:p w14:paraId="7BAB1485" w14:textId="7D655C53" w:rsidR="00642560" w:rsidRDefault="00642560" w:rsidP="00642560">
      <w:pPr>
        <w:rPr>
          <w:rFonts w:ascii="Times New Roman" w:hAnsi="Times New Roman" w:cs="Times New Roman"/>
          <w:sz w:val="28"/>
          <w:szCs w:val="28"/>
        </w:rPr>
      </w:pPr>
      <w:r>
        <w:rPr>
          <w:rFonts w:ascii="Times New Roman" w:hAnsi="Times New Roman" w:cs="Times New Roman"/>
          <w:sz w:val="28"/>
          <w:szCs w:val="28"/>
        </w:rPr>
        <w:t>Judge Fields stated t</w:t>
      </w:r>
      <w:r w:rsidR="00C073C5">
        <w:rPr>
          <w:rFonts w:ascii="Times New Roman" w:hAnsi="Times New Roman" w:cs="Times New Roman"/>
          <w:sz w:val="28"/>
          <w:szCs w:val="28"/>
        </w:rPr>
        <w:t xml:space="preserve">hey were finished with one section of Milford Road and had two more to </w:t>
      </w:r>
      <w:r w:rsidR="00C467BF">
        <w:rPr>
          <w:rFonts w:ascii="Times New Roman" w:hAnsi="Times New Roman" w:cs="Times New Roman"/>
          <w:sz w:val="28"/>
          <w:szCs w:val="28"/>
        </w:rPr>
        <w:t>repair</w:t>
      </w:r>
      <w:r w:rsidR="00C073C5">
        <w:rPr>
          <w:rFonts w:ascii="Times New Roman" w:hAnsi="Times New Roman" w:cs="Times New Roman"/>
          <w:sz w:val="28"/>
          <w:szCs w:val="28"/>
        </w:rPr>
        <w:t xml:space="preserve">. Magistrate Whaley ask where they were going after Milford Road and when they would be working on trimming trees. Judge Fields stated they would be going to Hogback and the road department is working on skin patching and then shouldering. Magistrate Plummer stated he needed speed signs on five roads and Flour Creek needs shouldering. Magistrate Gregg </w:t>
      </w:r>
      <w:r w:rsidR="005C4E47">
        <w:rPr>
          <w:rFonts w:ascii="Times New Roman" w:hAnsi="Times New Roman" w:cs="Times New Roman"/>
          <w:sz w:val="28"/>
          <w:szCs w:val="28"/>
        </w:rPr>
        <w:t>asked about replacement on recreation board</w:t>
      </w:r>
      <w:r w:rsidR="007F3EE4">
        <w:rPr>
          <w:rFonts w:ascii="Times New Roman" w:hAnsi="Times New Roman" w:cs="Times New Roman"/>
          <w:sz w:val="28"/>
          <w:szCs w:val="28"/>
        </w:rPr>
        <w:t xml:space="preserve"> and about an audit on recreation board. Judge Fields stated he would check and see whose replacement it was and they </w:t>
      </w:r>
      <w:r w:rsidR="00C467BF">
        <w:rPr>
          <w:rFonts w:ascii="Times New Roman" w:hAnsi="Times New Roman" w:cs="Times New Roman"/>
          <w:sz w:val="28"/>
          <w:szCs w:val="28"/>
        </w:rPr>
        <w:t>are</w:t>
      </w:r>
      <w:r w:rsidR="007F3EE4">
        <w:rPr>
          <w:rFonts w:ascii="Times New Roman" w:hAnsi="Times New Roman" w:cs="Times New Roman"/>
          <w:sz w:val="28"/>
          <w:szCs w:val="28"/>
        </w:rPr>
        <w:t xml:space="preserve"> getting an audit. Attorney Sanning ask everyone to take a minute to pause and reflex 911 on Thursday. Judge Fields stated he would be </w:t>
      </w:r>
      <w:r w:rsidR="009C5CDD">
        <w:rPr>
          <w:rFonts w:ascii="Times New Roman" w:hAnsi="Times New Roman" w:cs="Times New Roman"/>
          <w:sz w:val="28"/>
          <w:szCs w:val="28"/>
        </w:rPr>
        <w:t xml:space="preserve">out of the office next Tuesday. </w:t>
      </w:r>
      <w:r w:rsidR="007F3EE4">
        <w:rPr>
          <w:rFonts w:ascii="Times New Roman" w:hAnsi="Times New Roman" w:cs="Times New Roman"/>
          <w:sz w:val="28"/>
          <w:szCs w:val="28"/>
        </w:rPr>
        <w:t xml:space="preserve"> </w:t>
      </w:r>
      <w:r w:rsidR="005C4E47">
        <w:rPr>
          <w:rFonts w:ascii="Times New Roman" w:hAnsi="Times New Roman" w:cs="Times New Roman"/>
          <w:sz w:val="28"/>
          <w:szCs w:val="28"/>
        </w:rPr>
        <w:t xml:space="preserve"> </w:t>
      </w:r>
    </w:p>
    <w:p w14:paraId="0B41A6E0" w14:textId="01F6BDD2" w:rsidR="009C5CDD" w:rsidRDefault="009C5CDD" w:rsidP="009C5CDD">
      <w:pPr>
        <w:jc w:val="center"/>
        <w:rPr>
          <w:rFonts w:ascii="Times New Roman" w:hAnsi="Times New Roman" w:cs="Times New Roman"/>
          <w:b/>
          <w:bCs/>
          <w:sz w:val="28"/>
          <w:szCs w:val="28"/>
          <w:u w:val="single"/>
        </w:rPr>
      </w:pPr>
      <w:r w:rsidRPr="00964781">
        <w:rPr>
          <w:rFonts w:ascii="Times New Roman" w:hAnsi="Times New Roman" w:cs="Times New Roman"/>
          <w:b/>
          <w:bCs/>
          <w:sz w:val="28"/>
          <w:szCs w:val="28"/>
          <w:u w:val="single"/>
        </w:rPr>
        <w:t>In Re: Attachments Filed at the County Clerk’s Office</w:t>
      </w:r>
    </w:p>
    <w:p w14:paraId="5AE9D949" w14:textId="2A8D97EE" w:rsidR="009C5CDD" w:rsidRPr="00B438CB" w:rsidRDefault="009C5CDD" w:rsidP="00B438CB">
      <w:pPr>
        <w:pStyle w:val="NoSpacing"/>
        <w:rPr>
          <w:rFonts w:ascii="Times New Roman" w:hAnsi="Times New Roman" w:cs="Times New Roman"/>
          <w:sz w:val="28"/>
          <w:szCs w:val="28"/>
        </w:rPr>
      </w:pPr>
      <w:r w:rsidRPr="00B438CB">
        <w:rPr>
          <w:rFonts w:ascii="Times New Roman" w:hAnsi="Times New Roman" w:cs="Times New Roman"/>
          <w:sz w:val="28"/>
          <w:szCs w:val="28"/>
        </w:rPr>
        <w:t>Dolly Pardon Imagination Library</w:t>
      </w:r>
    </w:p>
    <w:p w14:paraId="4830B314" w14:textId="2F1954BD" w:rsidR="009C5CDD" w:rsidRPr="00B438CB" w:rsidRDefault="00B438CB" w:rsidP="00B438CB">
      <w:pPr>
        <w:pStyle w:val="NoSpacing"/>
        <w:rPr>
          <w:rFonts w:ascii="Times New Roman" w:hAnsi="Times New Roman" w:cs="Times New Roman"/>
          <w:sz w:val="28"/>
          <w:szCs w:val="28"/>
        </w:rPr>
      </w:pPr>
      <w:r w:rsidRPr="00B438CB">
        <w:rPr>
          <w:rFonts w:ascii="Times New Roman" w:hAnsi="Times New Roman" w:cs="Times New Roman"/>
          <w:sz w:val="28"/>
          <w:szCs w:val="28"/>
        </w:rPr>
        <w:t>Sheriff’s 2023 audit Review</w:t>
      </w:r>
    </w:p>
    <w:p w14:paraId="6DD4C391" w14:textId="6ED402A0" w:rsidR="00B438CB" w:rsidRPr="00B438CB" w:rsidRDefault="00B438CB" w:rsidP="00B438CB">
      <w:pPr>
        <w:pStyle w:val="NoSpacing"/>
        <w:rPr>
          <w:rFonts w:ascii="Times New Roman" w:hAnsi="Times New Roman" w:cs="Times New Roman"/>
          <w:sz w:val="28"/>
          <w:szCs w:val="28"/>
        </w:rPr>
      </w:pPr>
      <w:r w:rsidRPr="00B438CB">
        <w:rPr>
          <w:rFonts w:ascii="Times New Roman" w:hAnsi="Times New Roman" w:cs="Times New Roman"/>
          <w:sz w:val="28"/>
          <w:szCs w:val="28"/>
        </w:rPr>
        <w:t>Air Evac</w:t>
      </w:r>
    </w:p>
    <w:p w14:paraId="7A4966A4" w14:textId="13CE5C72" w:rsidR="00B438CB" w:rsidRPr="00B438CB" w:rsidRDefault="00B438CB" w:rsidP="00B438CB">
      <w:pPr>
        <w:pStyle w:val="NoSpacing"/>
        <w:rPr>
          <w:rFonts w:ascii="Times New Roman" w:hAnsi="Times New Roman" w:cs="Times New Roman"/>
          <w:sz w:val="28"/>
          <w:szCs w:val="28"/>
        </w:rPr>
      </w:pPr>
      <w:r w:rsidRPr="00B438CB">
        <w:rPr>
          <w:rFonts w:ascii="Times New Roman" w:hAnsi="Times New Roman" w:cs="Times New Roman"/>
          <w:sz w:val="28"/>
          <w:szCs w:val="28"/>
        </w:rPr>
        <w:t>ATV Ordinance</w:t>
      </w:r>
    </w:p>
    <w:p w14:paraId="03CB7E13" w14:textId="77777777" w:rsidR="009C5CDD" w:rsidRPr="00A23419" w:rsidRDefault="009C5CDD" w:rsidP="009C5CDD">
      <w:pPr>
        <w:spacing w:after="0" w:line="240" w:lineRule="auto"/>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I</w:t>
      </w:r>
      <w:r w:rsidRPr="00A23419">
        <w:rPr>
          <w:rFonts w:ascii="Times New Roman" w:eastAsia="Times New Roman" w:hAnsi="Times New Roman" w:cs="Times New Roman"/>
          <w:b/>
          <w:sz w:val="28"/>
          <w:szCs w:val="28"/>
          <w:u w:val="single"/>
        </w:rPr>
        <w:t>n Re: Adjourn</w:t>
      </w:r>
    </w:p>
    <w:p w14:paraId="30B044E4" w14:textId="77777777" w:rsidR="009C5CDD" w:rsidRPr="00A23419" w:rsidRDefault="009C5CDD" w:rsidP="009C5CDD">
      <w:pPr>
        <w:spacing w:after="0" w:line="240" w:lineRule="auto"/>
        <w:jc w:val="center"/>
        <w:rPr>
          <w:rFonts w:ascii="Times New Roman" w:eastAsia="Times New Roman" w:hAnsi="Times New Roman" w:cs="Times New Roman"/>
          <w:b/>
          <w:sz w:val="28"/>
          <w:szCs w:val="28"/>
          <w:u w:val="single"/>
        </w:rPr>
      </w:pPr>
    </w:p>
    <w:p w14:paraId="754FBC30" w14:textId="1B791856" w:rsidR="009C5CDD" w:rsidRDefault="009C5CDD" w:rsidP="009C5CDD">
      <w:pPr>
        <w:spacing w:after="0" w:line="240" w:lineRule="auto"/>
        <w:rPr>
          <w:rFonts w:ascii="Times New Roman" w:eastAsia="Times New Roman" w:hAnsi="Times New Roman" w:cs="Times New Roman"/>
          <w:sz w:val="28"/>
          <w:szCs w:val="28"/>
        </w:rPr>
      </w:pPr>
      <w:r w:rsidRPr="00A23419">
        <w:rPr>
          <w:rFonts w:ascii="Times New Roman" w:eastAsia="Times New Roman" w:hAnsi="Times New Roman" w:cs="Times New Roman"/>
          <w:sz w:val="28"/>
          <w:szCs w:val="28"/>
        </w:rPr>
        <w:t xml:space="preserve">Magistrate </w:t>
      </w:r>
      <w:r w:rsidR="00B438CB">
        <w:rPr>
          <w:rFonts w:ascii="Times New Roman" w:eastAsia="Times New Roman" w:hAnsi="Times New Roman" w:cs="Times New Roman"/>
          <w:sz w:val="28"/>
          <w:szCs w:val="28"/>
        </w:rPr>
        <w:t>Mineer</w:t>
      </w:r>
      <w:r>
        <w:rPr>
          <w:rFonts w:ascii="Times New Roman" w:eastAsia="Times New Roman" w:hAnsi="Times New Roman" w:cs="Times New Roman"/>
          <w:sz w:val="28"/>
          <w:szCs w:val="28"/>
        </w:rPr>
        <w:t xml:space="preserve"> </w:t>
      </w:r>
      <w:r w:rsidRPr="00A23419">
        <w:rPr>
          <w:rFonts w:ascii="Times New Roman" w:eastAsia="Times New Roman" w:hAnsi="Times New Roman" w:cs="Times New Roman"/>
          <w:sz w:val="28"/>
          <w:szCs w:val="28"/>
        </w:rPr>
        <w:t xml:space="preserve">made a motion seconded by Magistrate </w:t>
      </w:r>
      <w:r w:rsidR="00B438CB">
        <w:rPr>
          <w:rFonts w:ascii="Times New Roman" w:eastAsia="Times New Roman" w:hAnsi="Times New Roman" w:cs="Times New Roman"/>
          <w:sz w:val="28"/>
          <w:szCs w:val="28"/>
        </w:rPr>
        <w:t>Plummer</w:t>
      </w:r>
      <w:r>
        <w:rPr>
          <w:rFonts w:ascii="Times New Roman" w:eastAsia="Times New Roman" w:hAnsi="Times New Roman" w:cs="Times New Roman"/>
          <w:sz w:val="28"/>
          <w:szCs w:val="28"/>
        </w:rPr>
        <w:t xml:space="preserve"> th</w:t>
      </w:r>
      <w:r w:rsidRPr="00A23419">
        <w:rPr>
          <w:rFonts w:ascii="Times New Roman" w:eastAsia="Times New Roman" w:hAnsi="Times New Roman" w:cs="Times New Roman"/>
          <w:sz w:val="28"/>
          <w:szCs w:val="28"/>
        </w:rPr>
        <w:t xml:space="preserve">at this meeting be adjourned to meet again in regular session on </w:t>
      </w:r>
      <w:r>
        <w:rPr>
          <w:rFonts w:ascii="Times New Roman" w:eastAsia="Times New Roman" w:hAnsi="Times New Roman" w:cs="Times New Roman"/>
          <w:sz w:val="28"/>
          <w:szCs w:val="28"/>
        </w:rPr>
        <w:t>September</w:t>
      </w:r>
      <w:r w:rsidR="00B438CB">
        <w:rPr>
          <w:rFonts w:ascii="Times New Roman" w:eastAsia="Times New Roman" w:hAnsi="Times New Roman" w:cs="Times New Roman"/>
          <w:sz w:val="28"/>
          <w:szCs w:val="28"/>
        </w:rPr>
        <w:t xml:space="preserve"> 23</w:t>
      </w:r>
      <w:r w:rsidR="00B438CB">
        <w:rPr>
          <w:rFonts w:ascii="Times New Roman" w:eastAsia="Times New Roman" w:hAnsi="Times New Roman" w:cs="Times New Roman"/>
          <w:sz w:val="28"/>
          <w:szCs w:val="28"/>
        </w:rPr>
        <w:t xml:space="preserve">, </w:t>
      </w:r>
      <w:r w:rsidR="00B438CB" w:rsidRPr="00A23419">
        <w:rPr>
          <w:rFonts w:ascii="Times New Roman" w:eastAsia="Times New Roman" w:hAnsi="Times New Roman" w:cs="Times New Roman"/>
          <w:sz w:val="28"/>
          <w:szCs w:val="28"/>
        </w:rPr>
        <w:t>202</w:t>
      </w:r>
      <w:r w:rsidR="00B438CB">
        <w:rPr>
          <w:rFonts w:ascii="Times New Roman" w:eastAsia="Times New Roman" w:hAnsi="Times New Roman" w:cs="Times New Roman"/>
          <w:sz w:val="28"/>
          <w:szCs w:val="28"/>
        </w:rPr>
        <w:t>5</w:t>
      </w:r>
      <w:r w:rsidR="00B438CB" w:rsidRPr="00A23419">
        <w:rPr>
          <w:rFonts w:ascii="Times New Roman" w:eastAsia="Times New Roman" w:hAnsi="Times New Roman" w:cs="Times New Roman"/>
          <w:sz w:val="28"/>
          <w:szCs w:val="28"/>
        </w:rPr>
        <w:t xml:space="preserve"> subject to any special called meetings, motion carried.</w:t>
      </w:r>
      <w:r w:rsidRPr="00A23419">
        <w:rPr>
          <w:rFonts w:ascii="Times New Roman" w:eastAsia="Times New Roman" w:hAnsi="Times New Roman" w:cs="Times New Roman"/>
          <w:sz w:val="28"/>
          <w:szCs w:val="28"/>
        </w:rPr>
        <w:t xml:space="preserve"> </w:t>
      </w:r>
    </w:p>
    <w:p w14:paraId="0EF363B8" w14:textId="77777777" w:rsidR="009C5CDD" w:rsidRDefault="009C5CDD" w:rsidP="009C5CDD">
      <w:pPr>
        <w:spacing w:after="0" w:line="240" w:lineRule="auto"/>
        <w:rPr>
          <w:rFonts w:ascii="Times New Roman" w:eastAsia="Times New Roman" w:hAnsi="Times New Roman" w:cs="Times New Roman"/>
          <w:sz w:val="28"/>
          <w:szCs w:val="28"/>
        </w:rPr>
      </w:pPr>
    </w:p>
    <w:p w14:paraId="2A453B13" w14:textId="77777777" w:rsidR="009C5CDD" w:rsidRPr="00A23419" w:rsidRDefault="009C5CDD" w:rsidP="009C5CDD">
      <w:pPr>
        <w:spacing w:after="0" w:line="240" w:lineRule="auto"/>
        <w:rPr>
          <w:rFonts w:ascii="Times New Roman" w:eastAsia="Times New Roman" w:hAnsi="Times New Roman" w:cs="Times New Roman"/>
          <w:sz w:val="28"/>
          <w:szCs w:val="28"/>
        </w:rPr>
      </w:pPr>
    </w:p>
    <w:p w14:paraId="3CF80857" w14:textId="77777777" w:rsidR="009C5CDD" w:rsidRDefault="009C5CDD" w:rsidP="009C5CDD">
      <w:pPr>
        <w:spacing w:after="0" w:line="240" w:lineRule="auto"/>
        <w:rPr>
          <w:rFonts w:ascii="Times New Roman" w:eastAsia="Times New Roman" w:hAnsi="Times New Roman" w:cs="Times New Roman"/>
          <w:sz w:val="28"/>
          <w:szCs w:val="28"/>
        </w:rPr>
      </w:pPr>
    </w:p>
    <w:p w14:paraId="1264D38A" w14:textId="77777777" w:rsidR="009C5CDD" w:rsidRDefault="009C5CDD" w:rsidP="009C5CDD">
      <w:pPr>
        <w:spacing w:after="0" w:line="240" w:lineRule="auto"/>
        <w:rPr>
          <w:rFonts w:ascii="Times New Roman" w:eastAsia="Times New Roman" w:hAnsi="Times New Roman" w:cs="Times New Roman"/>
          <w:sz w:val="28"/>
          <w:szCs w:val="28"/>
        </w:rPr>
      </w:pPr>
    </w:p>
    <w:p w14:paraId="4114181E" w14:textId="77777777" w:rsidR="009C5CDD" w:rsidRDefault="009C5CDD" w:rsidP="009C5CDD">
      <w:pPr>
        <w:spacing w:after="0" w:line="240" w:lineRule="auto"/>
        <w:rPr>
          <w:rFonts w:ascii="Times New Roman" w:eastAsia="Times New Roman" w:hAnsi="Times New Roman" w:cs="Times New Roman"/>
          <w:sz w:val="28"/>
          <w:szCs w:val="28"/>
        </w:rPr>
      </w:pPr>
    </w:p>
    <w:p w14:paraId="3AEE1F93" w14:textId="77777777" w:rsidR="009C5CDD" w:rsidRDefault="009C5CDD" w:rsidP="009C5CDD">
      <w:pPr>
        <w:spacing w:after="0" w:line="240" w:lineRule="auto"/>
        <w:rPr>
          <w:rFonts w:ascii="Times New Roman" w:eastAsia="Times New Roman" w:hAnsi="Times New Roman" w:cs="Times New Roman"/>
          <w:sz w:val="28"/>
          <w:szCs w:val="28"/>
        </w:rPr>
      </w:pPr>
    </w:p>
    <w:p w14:paraId="74F7810F" w14:textId="77777777" w:rsidR="00C467BF" w:rsidRDefault="00C467BF" w:rsidP="009C5CDD">
      <w:pPr>
        <w:spacing w:after="0" w:line="240" w:lineRule="auto"/>
        <w:rPr>
          <w:rFonts w:ascii="Times New Roman" w:eastAsia="Times New Roman" w:hAnsi="Times New Roman" w:cs="Times New Roman"/>
          <w:sz w:val="28"/>
          <w:szCs w:val="28"/>
        </w:rPr>
      </w:pPr>
    </w:p>
    <w:p w14:paraId="7FACC63D" w14:textId="77777777" w:rsidR="00C467BF" w:rsidRDefault="00C467BF" w:rsidP="009C5CDD">
      <w:pPr>
        <w:spacing w:after="0" w:line="240" w:lineRule="auto"/>
        <w:rPr>
          <w:rFonts w:ascii="Times New Roman" w:eastAsia="Times New Roman" w:hAnsi="Times New Roman" w:cs="Times New Roman"/>
          <w:sz w:val="28"/>
          <w:szCs w:val="28"/>
        </w:rPr>
      </w:pPr>
    </w:p>
    <w:p w14:paraId="448F51DF" w14:textId="77777777" w:rsidR="00C467BF" w:rsidRDefault="00C467BF" w:rsidP="009C5CDD">
      <w:pPr>
        <w:spacing w:after="0" w:line="240" w:lineRule="auto"/>
        <w:rPr>
          <w:rFonts w:ascii="Times New Roman" w:eastAsia="Times New Roman" w:hAnsi="Times New Roman" w:cs="Times New Roman"/>
          <w:sz w:val="28"/>
          <w:szCs w:val="28"/>
        </w:rPr>
      </w:pPr>
    </w:p>
    <w:p w14:paraId="6B426B8C" w14:textId="77777777" w:rsidR="00C467BF" w:rsidRDefault="00C467BF" w:rsidP="009C5CDD">
      <w:pPr>
        <w:spacing w:after="0" w:line="240" w:lineRule="auto"/>
        <w:rPr>
          <w:rFonts w:ascii="Times New Roman" w:eastAsia="Times New Roman" w:hAnsi="Times New Roman" w:cs="Times New Roman"/>
          <w:sz w:val="28"/>
          <w:szCs w:val="28"/>
        </w:rPr>
      </w:pPr>
    </w:p>
    <w:p w14:paraId="1344F23A" w14:textId="77777777" w:rsidR="00C467BF" w:rsidRDefault="00C467BF" w:rsidP="009C5CDD">
      <w:pPr>
        <w:spacing w:after="0" w:line="240" w:lineRule="auto"/>
        <w:rPr>
          <w:rFonts w:ascii="Times New Roman" w:eastAsia="Times New Roman" w:hAnsi="Times New Roman" w:cs="Times New Roman"/>
          <w:sz w:val="28"/>
          <w:szCs w:val="28"/>
        </w:rPr>
      </w:pPr>
    </w:p>
    <w:p w14:paraId="5C3E1AB9" w14:textId="77777777" w:rsidR="009C5CDD" w:rsidRDefault="009C5CDD" w:rsidP="009C5CD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w:t>
      </w:r>
      <w:r>
        <w:rPr>
          <w:rFonts w:ascii="Times New Roman" w:eastAsia="Times New Roman" w:hAnsi="Times New Roman" w:cs="Times New Roman"/>
          <w:sz w:val="28"/>
          <w:szCs w:val="28"/>
        </w:rPr>
        <w:tab/>
        <w:t xml:space="preserve">   </w:t>
      </w:r>
      <w:r>
        <w:rPr>
          <w:rFonts w:ascii="Times New Roman" w:eastAsia="Times New Roman" w:hAnsi="Times New Roman" w:cs="Times New Roman"/>
          <w:sz w:val="28"/>
          <w:szCs w:val="28"/>
        </w:rPr>
        <w:tab/>
        <w:t>______________________________</w:t>
      </w:r>
    </w:p>
    <w:p w14:paraId="5594209E" w14:textId="77777777" w:rsidR="009C5CDD" w:rsidRPr="00BC6097" w:rsidRDefault="009C5CDD" w:rsidP="009C5CDD">
      <w:pPr>
        <w:spacing w:after="0" w:line="240" w:lineRule="auto"/>
        <w:rPr>
          <w:rFonts w:ascii="Times New Roman" w:eastAsia="Times New Roman" w:hAnsi="Times New Roman" w:cs="Times New Roman"/>
          <w:sz w:val="28"/>
          <w:szCs w:val="28"/>
        </w:rPr>
      </w:pPr>
      <w:r w:rsidRPr="00A23419">
        <w:rPr>
          <w:rFonts w:ascii="Times New Roman" w:eastAsia="Times New Roman" w:hAnsi="Times New Roman" w:cs="Times New Roman"/>
          <w:sz w:val="28"/>
          <w:szCs w:val="28"/>
        </w:rPr>
        <w:t>Pendleton County Judge Executive</w:t>
      </w:r>
      <w:r w:rsidRPr="00A23419">
        <w:rPr>
          <w:rFonts w:ascii="Times New Roman" w:eastAsia="Times New Roman" w:hAnsi="Times New Roman" w:cs="Times New Roman"/>
          <w:sz w:val="28"/>
          <w:szCs w:val="28"/>
        </w:rPr>
        <w:tab/>
      </w:r>
      <w:r w:rsidRPr="00A23419">
        <w:rPr>
          <w:rFonts w:ascii="Times New Roman" w:eastAsia="Times New Roman" w:hAnsi="Times New Roman" w:cs="Times New Roman"/>
          <w:sz w:val="28"/>
          <w:szCs w:val="28"/>
        </w:rPr>
        <w:tab/>
        <w:t>Pendleton County Fiscal Court Cle</w:t>
      </w:r>
      <w:r>
        <w:rPr>
          <w:rFonts w:ascii="Times New Roman" w:eastAsia="Times New Roman" w:hAnsi="Times New Roman" w:cs="Times New Roman"/>
          <w:sz w:val="28"/>
          <w:szCs w:val="28"/>
        </w:rPr>
        <w:t>rk</w:t>
      </w:r>
    </w:p>
    <w:p w14:paraId="25A2A472" w14:textId="77777777" w:rsidR="009C5CDD" w:rsidRDefault="009C5CDD" w:rsidP="009C5CDD">
      <w:pPr>
        <w:jc w:val="center"/>
        <w:rPr>
          <w:rFonts w:ascii="Times New Roman" w:hAnsi="Times New Roman" w:cs="Times New Roman"/>
          <w:b/>
          <w:bCs/>
          <w:sz w:val="28"/>
          <w:szCs w:val="28"/>
          <w:u w:val="single"/>
        </w:rPr>
      </w:pPr>
    </w:p>
    <w:p w14:paraId="5F6E465B" w14:textId="77777777" w:rsidR="009C5CDD" w:rsidRPr="00F6343A" w:rsidRDefault="009C5CDD" w:rsidP="009C5CDD">
      <w:pPr>
        <w:jc w:val="center"/>
        <w:rPr>
          <w:rFonts w:ascii="Times New Roman" w:hAnsi="Times New Roman" w:cs="Times New Roman"/>
          <w:sz w:val="28"/>
          <w:szCs w:val="28"/>
        </w:rPr>
      </w:pPr>
    </w:p>
    <w:p w14:paraId="0573C162" w14:textId="14A73652" w:rsidR="00642560" w:rsidRPr="00FC6F5F" w:rsidRDefault="00642560" w:rsidP="00FC6F5F">
      <w:pPr>
        <w:rPr>
          <w:rFonts w:ascii="Times New Roman" w:hAnsi="Times New Roman" w:cs="Times New Roman"/>
          <w:sz w:val="28"/>
          <w:szCs w:val="28"/>
        </w:rPr>
      </w:pPr>
    </w:p>
    <w:p w14:paraId="03D0E7D0" w14:textId="77777777" w:rsidR="00BE22FF" w:rsidRPr="00BE22FF" w:rsidRDefault="00BE22FF" w:rsidP="00BE22FF">
      <w:pPr>
        <w:jc w:val="center"/>
        <w:rPr>
          <w:rFonts w:ascii="Times New Roman" w:hAnsi="Times New Roman" w:cs="Times New Roman"/>
          <w:b/>
          <w:bCs/>
          <w:sz w:val="28"/>
          <w:szCs w:val="28"/>
          <w:u w:val="single"/>
        </w:rPr>
      </w:pPr>
    </w:p>
    <w:sectPr w:rsidR="00BE22FF" w:rsidRPr="00BE22FF" w:rsidSect="00C467BF">
      <w:footerReference w:type="default" r:id="rId20"/>
      <w:pgSz w:w="12240" w:h="20160" w:code="5"/>
      <w:pgMar w:top="1440" w:right="1080" w:bottom="1440" w:left="1080" w:header="720" w:footer="720" w:gutter="0"/>
      <w:pgNumType w:start="242"/>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480D6E" w14:textId="77777777" w:rsidR="00F3000F" w:rsidRDefault="00F3000F" w:rsidP="00C467BF">
      <w:pPr>
        <w:spacing w:after="0" w:line="240" w:lineRule="auto"/>
      </w:pPr>
      <w:r>
        <w:separator/>
      </w:r>
    </w:p>
  </w:endnote>
  <w:endnote w:type="continuationSeparator" w:id="0">
    <w:p w14:paraId="67329BF3" w14:textId="77777777" w:rsidR="00F3000F" w:rsidRDefault="00F3000F" w:rsidP="00C467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04896989"/>
      <w:docPartObj>
        <w:docPartGallery w:val="Page Numbers (Bottom of Page)"/>
        <w:docPartUnique/>
      </w:docPartObj>
    </w:sdtPr>
    <w:sdtEndPr>
      <w:rPr>
        <w:noProof/>
      </w:rPr>
    </w:sdtEndPr>
    <w:sdtContent>
      <w:p w14:paraId="6275254F" w14:textId="0619738E" w:rsidR="00C467BF" w:rsidRDefault="00C467B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2DD90AA" w14:textId="77777777" w:rsidR="00C467BF" w:rsidRDefault="00C467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FD4F44" w14:textId="77777777" w:rsidR="00F3000F" w:rsidRDefault="00F3000F" w:rsidP="00C467BF">
      <w:pPr>
        <w:spacing w:after="0" w:line="240" w:lineRule="auto"/>
      </w:pPr>
      <w:r>
        <w:separator/>
      </w:r>
    </w:p>
  </w:footnote>
  <w:footnote w:type="continuationSeparator" w:id="0">
    <w:p w14:paraId="31318368" w14:textId="77777777" w:rsidR="00F3000F" w:rsidRDefault="00F3000F" w:rsidP="00C467B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4E49"/>
    <w:rsid w:val="0006250D"/>
    <w:rsid w:val="00190347"/>
    <w:rsid w:val="002E6F23"/>
    <w:rsid w:val="0042637E"/>
    <w:rsid w:val="004D5CA4"/>
    <w:rsid w:val="005C4E47"/>
    <w:rsid w:val="005F5BF9"/>
    <w:rsid w:val="006125E5"/>
    <w:rsid w:val="00642560"/>
    <w:rsid w:val="00683624"/>
    <w:rsid w:val="00697A73"/>
    <w:rsid w:val="0074100A"/>
    <w:rsid w:val="007F3EE4"/>
    <w:rsid w:val="007F7480"/>
    <w:rsid w:val="008152B6"/>
    <w:rsid w:val="009C5CDD"/>
    <w:rsid w:val="00B438CB"/>
    <w:rsid w:val="00BE22FF"/>
    <w:rsid w:val="00C073C5"/>
    <w:rsid w:val="00C467BF"/>
    <w:rsid w:val="00E74E49"/>
    <w:rsid w:val="00EC12DE"/>
    <w:rsid w:val="00ED198C"/>
    <w:rsid w:val="00F3000F"/>
    <w:rsid w:val="00F55A64"/>
    <w:rsid w:val="00FC6F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3A1F8E"/>
  <w15:chartTrackingRefBased/>
  <w15:docId w15:val="{8C4B309E-2069-4C8E-9287-4499642965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4E49"/>
    <w:pPr>
      <w:spacing w:line="256" w:lineRule="auto"/>
    </w:pPr>
    <w:rPr>
      <w:kern w:val="0"/>
      <w:sz w:val="22"/>
      <w:szCs w:val="22"/>
      <w14:ligatures w14:val="none"/>
    </w:rPr>
  </w:style>
  <w:style w:type="paragraph" w:styleId="Heading1">
    <w:name w:val="heading 1"/>
    <w:basedOn w:val="Normal"/>
    <w:next w:val="Normal"/>
    <w:link w:val="Heading1Char"/>
    <w:uiPriority w:val="9"/>
    <w:qFormat/>
    <w:rsid w:val="00E74E49"/>
    <w:pPr>
      <w:keepNext/>
      <w:keepLines/>
      <w:spacing w:before="360" w:after="80" w:line="278" w:lineRule="auto"/>
      <w:outlineLvl w:val="0"/>
    </w:pPr>
    <w:rPr>
      <w:rFonts w:asciiTheme="majorHAnsi" w:eastAsiaTheme="majorEastAsia" w:hAnsiTheme="majorHAnsi" w:cstheme="majorBidi"/>
      <w:color w:val="2F5496"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E74E49"/>
    <w:pPr>
      <w:keepNext/>
      <w:keepLines/>
      <w:spacing w:before="160" w:after="80" w:line="278" w:lineRule="auto"/>
      <w:outlineLvl w:val="1"/>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E74E49"/>
    <w:pPr>
      <w:keepNext/>
      <w:keepLines/>
      <w:spacing w:before="160" w:after="80" w:line="278" w:lineRule="auto"/>
      <w:outlineLvl w:val="2"/>
    </w:pPr>
    <w:rPr>
      <w:rFonts w:eastAsiaTheme="majorEastAsia" w:cstheme="majorBidi"/>
      <w:color w:val="2F5496"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E74E49"/>
    <w:pPr>
      <w:keepNext/>
      <w:keepLines/>
      <w:spacing w:before="80" w:after="40" w:line="278" w:lineRule="auto"/>
      <w:outlineLvl w:val="3"/>
    </w:pPr>
    <w:rPr>
      <w:rFonts w:eastAsiaTheme="majorEastAsia" w:cstheme="majorBidi"/>
      <w:i/>
      <w:iCs/>
      <w:color w:val="2F5496" w:themeColor="accent1" w:themeShade="BF"/>
      <w:kern w:val="2"/>
      <w:sz w:val="24"/>
      <w:szCs w:val="24"/>
      <w14:ligatures w14:val="standardContextual"/>
    </w:rPr>
  </w:style>
  <w:style w:type="paragraph" w:styleId="Heading5">
    <w:name w:val="heading 5"/>
    <w:basedOn w:val="Normal"/>
    <w:next w:val="Normal"/>
    <w:link w:val="Heading5Char"/>
    <w:uiPriority w:val="9"/>
    <w:semiHidden/>
    <w:unhideWhenUsed/>
    <w:qFormat/>
    <w:rsid w:val="00E74E49"/>
    <w:pPr>
      <w:keepNext/>
      <w:keepLines/>
      <w:spacing w:before="80" w:after="40" w:line="278" w:lineRule="auto"/>
      <w:outlineLvl w:val="4"/>
    </w:pPr>
    <w:rPr>
      <w:rFonts w:eastAsiaTheme="majorEastAsia" w:cstheme="majorBidi"/>
      <w:color w:val="2F5496" w:themeColor="accent1" w:themeShade="BF"/>
      <w:kern w:val="2"/>
      <w:sz w:val="24"/>
      <w:szCs w:val="24"/>
      <w14:ligatures w14:val="standardContextual"/>
    </w:rPr>
  </w:style>
  <w:style w:type="paragraph" w:styleId="Heading6">
    <w:name w:val="heading 6"/>
    <w:basedOn w:val="Normal"/>
    <w:next w:val="Normal"/>
    <w:link w:val="Heading6Char"/>
    <w:uiPriority w:val="9"/>
    <w:semiHidden/>
    <w:unhideWhenUsed/>
    <w:qFormat/>
    <w:rsid w:val="00E74E49"/>
    <w:pPr>
      <w:keepNext/>
      <w:keepLines/>
      <w:spacing w:before="40" w:after="0" w:line="278" w:lineRule="auto"/>
      <w:outlineLvl w:val="5"/>
    </w:pPr>
    <w:rPr>
      <w:rFonts w:eastAsiaTheme="majorEastAsia" w:cstheme="majorBidi"/>
      <w:i/>
      <w:iCs/>
      <w:color w:val="595959" w:themeColor="text1" w:themeTint="A6"/>
      <w:kern w:val="2"/>
      <w:sz w:val="24"/>
      <w:szCs w:val="24"/>
      <w14:ligatures w14:val="standardContextual"/>
    </w:rPr>
  </w:style>
  <w:style w:type="paragraph" w:styleId="Heading7">
    <w:name w:val="heading 7"/>
    <w:basedOn w:val="Normal"/>
    <w:next w:val="Normal"/>
    <w:link w:val="Heading7Char"/>
    <w:uiPriority w:val="9"/>
    <w:semiHidden/>
    <w:unhideWhenUsed/>
    <w:qFormat/>
    <w:rsid w:val="00E74E49"/>
    <w:pPr>
      <w:keepNext/>
      <w:keepLines/>
      <w:spacing w:before="40" w:after="0" w:line="278" w:lineRule="auto"/>
      <w:outlineLvl w:val="6"/>
    </w:pPr>
    <w:rPr>
      <w:rFonts w:eastAsiaTheme="majorEastAsia" w:cstheme="majorBidi"/>
      <w:color w:val="595959" w:themeColor="text1" w:themeTint="A6"/>
      <w:kern w:val="2"/>
      <w:sz w:val="24"/>
      <w:szCs w:val="24"/>
      <w14:ligatures w14:val="standardContextual"/>
    </w:rPr>
  </w:style>
  <w:style w:type="paragraph" w:styleId="Heading8">
    <w:name w:val="heading 8"/>
    <w:basedOn w:val="Normal"/>
    <w:next w:val="Normal"/>
    <w:link w:val="Heading8Char"/>
    <w:uiPriority w:val="9"/>
    <w:semiHidden/>
    <w:unhideWhenUsed/>
    <w:qFormat/>
    <w:rsid w:val="00E74E49"/>
    <w:pPr>
      <w:keepNext/>
      <w:keepLines/>
      <w:spacing w:after="0" w:line="278" w:lineRule="auto"/>
      <w:outlineLvl w:val="7"/>
    </w:pPr>
    <w:rPr>
      <w:rFonts w:eastAsiaTheme="majorEastAsia" w:cstheme="majorBidi"/>
      <w:i/>
      <w:iCs/>
      <w:color w:val="272727" w:themeColor="text1" w:themeTint="D8"/>
      <w:kern w:val="2"/>
      <w:sz w:val="24"/>
      <w:szCs w:val="24"/>
      <w14:ligatures w14:val="standardContextual"/>
    </w:rPr>
  </w:style>
  <w:style w:type="paragraph" w:styleId="Heading9">
    <w:name w:val="heading 9"/>
    <w:basedOn w:val="Normal"/>
    <w:next w:val="Normal"/>
    <w:link w:val="Heading9Char"/>
    <w:uiPriority w:val="9"/>
    <w:semiHidden/>
    <w:unhideWhenUsed/>
    <w:qFormat/>
    <w:rsid w:val="00E74E49"/>
    <w:pPr>
      <w:keepNext/>
      <w:keepLines/>
      <w:spacing w:after="0" w:line="278" w:lineRule="auto"/>
      <w:outlineLvl w:val="8"/>
    </w:pPr>
    <w:rPr>
      <w:rFonts w:eastAsiaTheme="majorEastAsia" w:cstheme="majorBidi"/>
      <w:color w:val="272727" w:themeColor="text1" w:themeTint="D8"/>
      <w:kern w:val="2"/>
      <w:sz w:val="24"/>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74E4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E74E4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E74E49"/>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E74E49"/>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E74E49"/>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E74E4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74E4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74E4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74E49"/>
    <w:rPr>
      <w:rFonts w:eastAsiaTheme="majorEastAsia" w:cstheme="majorBidi"/>
      <w:color w:val="272727" w:themeColor="text1" w:themeTint="D8"/>
    </w:rPr>
  </w:style>
  <w:style w:type="paragraph" w:styleId="Title">
    <w:name w:val="Title"/>
    <w:basedOn w:val="Normal"/>
    <w:next w:val="Normal"/>
    <w:link w:val="TitleChar"/>
    <w:uiPriority w:val="10"/>
    <w:qFormat/>
    <w:rsid w:val="00E74E49"/>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E74E4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74E49"/>
    <w:pPr>
      <w:numPr>
        <w:ilvl w:val="1"/>
      </w:numPr>
      <w:spacing w:line="278" w:lineRule="auto"/>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E74E4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74E49"/>
    <w:pPr>
      <w:spacing w:before="160" w:line="278" w:lineRule="auto"/>
      <w:jc w:val="center"/>
    </w:pPr>
    <w:rPr>
      <w:i/>
      <w:iCs/>
      <w:color w:val="404040" w:themeColor="text1" w:themeTint="BF"/>
      <w:kern w:val="2"/>
      <w:sz w:val="24"/>
      <w:szCs w:val="24"/>
      <w14:ligatures w14:val="standardContextual"/>
    </w:rPr>
  </w:style>
  <w:style w:type="character" w:customStyle="1" w:styleId="QuoteChar">
    <w:name w:val="Quote Char"/>
    <w:basedOn w:val="DefaultParagraphFont"/>
    <w:link w:val="Quote"/>
    <w:uiPriority w:val="29"/>
    <w:rsid w:val="00E74E49"/>
    <w:rPr>
      <w:i/>
      <w:iCs/>
      <w:color w:val="404040" w:themeColor="text1" w:themeTint="BF"/>
    </w:rPr>
  </w:style>
  <w:style w:type="paragraph" w:styleId="ListParagraph">
    <w:name w:val="List Paragraph"/>
    <w:basedOn w:val="Normal"/>
    <w:uiPriority w:val="34"/>
    <w:qFormat/>
    <w:rsid w:val="00E74E49"/>
    <w:pPr>
      <w:spacing w:line="278" w:lineRule="auto"/>
      <w:ind w:left="720"/>
      <w:contextualSpacing/>
    </w:pPr>
    <w:rPr>
      <w:kern w:val="2"/>
      <w:sz w:val="24"/>
      <w:szCs w:val="24"/>
      <w14:ligatures w14:val="standardContextual"/>
    </w:rPr>
  </w:style>
  <w:style w:type="character" w:styleId="IntenseEmphasis">
    <w:name w:val="Intense Emphasis"/>
    <w:basedOn w:val="DefaultParagraphFont"/>
    <w:uiPriority w:val="21"/>
    <w:qFormat/>
    <w:rsid w:val="00E74E49"/>
    <w:rPr>
      <w:i/>
      <w:iCs/>
      <w:color w:val="2F5496" w:themeColor="accent1" w:themeShade="BF"/>
    </w:rPr>
  </w:style>
  <w:style w:type="paragraph" w:styleId="IntenseQuote">
    <w:name w:val="Intense Quote"/>
    <w:basedOn w:val="Normal"/>
    <w:next w:val="Normal"/>
    <w:link w:val="IntenseQuoteChar"/>
    <w:uiPriority w:val="30"/>
    <w:qFormat/>
    <w:rsid w:val="00E74E49"/>
    <w:pPr>
      <w:pBdr>
        <w:top w:val="single" w:sz="4" w:space="10" w:color="2F5496" w:themeColor="accent1" w:themeShade="BF"/>
        <w:bottom w:val="single" w:sz="4" w:space="10" w:color="2F5496" w:themeColor="accent1" w:themeShade="BF"/>
      </w:pBdr>
      <w:spacing w:before="360" w:after="360" w:line="278" w:lineRule="auto"/>
      <w:ind w:left="864" w:right="864"/>
      <w:jc w:val="center"/>
    </w:pPr>
    <w:rPr>
      <w:i/>
      <w:iCs/>
      <w:color w:val="2F5496" w:themeColor="accent1" w:themeShade="BF"/>
      <w:kern w:val="2"/>
      <w:sz w:val="24"/>
      <w:szCs w:val="24"/>
      <w14:ligatures w14:val="standardContextual"/>
    </w:rPr>
  </w:style>
  <w:style w:type="character" w:customStyle="1" w:styleId="IntenseQuoteChar">
    <w:name w:val="Intense Quote Char"/>
    <w:basedOn w:val="DefaultParagraphFont"/>
    <w:link w:val="IntenseQuote"/>
    <w:uiPriority w:val="30"/>
    <w:rsid w:val="00E74E49"/>
    <w:rPr>
      <w:i/>
      <w:iCs/>
      <w:color w:val="2F5496" w:themeColor="accent1" w:themeShade="BF"/>
    </w:rPr>
  </w:style>
  <w:style w:type="character" w:styleId="IntenseReference">
    <w:name w:val="Intense Reference"/>
    <w:basedOn w:val="DefaultParagraphFont"/>
    <w:uiPriority w:val="32"/>
    <w:qFormat/>
    <w:rsid w:val="00E74E49"/>
    <w:rPr>
      <w:b/>
      <w:bCs/>
      <w:smallCaps/>
      <w:color w:val="2F5496" w:themeColor="accent1" w:themeShade="BF"/>
      <w:spacing w:val="5"/>
    </w:rPr>
  </w:style>
  <w:style w:type="paragraph" w:styleId="NoSpacing">
    <w:name w:val="No Spacing"/>
    <w:uiPriority w:val="1"/>
    <w:qFormat/>
    <w:rsid w:val="002E6F23"/>
    <w:pPr>
      <w:spacing w:after="0" w:line="240" w:lineRule="auto"/>
    </w:pPr>
    <w:rPr>
      <w:kern w:val="0"/>
      <w:sz w:val="22"/>
      <w:szCs w:val="22"/>
      <w14:ligatures w14:val="none"/>
    </w:rPr>
  </w:style>
  <w:style w:type="paragraph" w:styleId="Header">
    <w:name w:val="header"/>
    <w:basedOn w:val="Normal"/>
    <w:link w:val="HeaderChar"/>
    <w:uiPriority w:val="99"/>
    <w:unhideWhenUsed/>
    <w:rsid w:val="00C467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C467BF"/>
    <w:rPr>
      <w:kern w:val="0"/>
      <w:sz w:val="22"/>
      <w:szCs w:val="22"/>
      <w14:ligatures w14:val="none"/>
    </w:rPr>
  </w:style>
  <w:style w:type="paragraph" w:styleId="Footer">
    <w:name w:val="footer"/>
    <w:basedOn w:val="Normal"/>
    <w:link w:val="FooterChar"/>
    <w:uiPriority w:val="99"/>
    <w:unhideWhenUsed/>
    <w:rsid w:val="00C467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C467BF"/>
    <w:rPr>
      <w:kern w:val="0"/>
      <w:sz w:val="22"/>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customXml" Target="../customXml/item4.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customXml" Target="../customXml/item3.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customXml" Target="../customXml/item2.xml"/><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DF87A45BCF9704BA8B41627C0981CE3" ma:contentTypeVersion="11" ma:contentTypeDescription="Create a new document." ma:contentTypeScope="" ma:versionID="2e30506099c5925c4fa1bd691629b02d">
  <xsd:schema xmlns:xsd="http://www.w3.org/2001/XMLSchema" xmlns:xs="http://www.w3.org/2001/XMLSchema" xmlns:p="http://schemas.microsoft.com/office/2006/metadata/properties" xmlns:ns1="http://schemas.microsoft.com/sharepoint/v3" xmlns:ns2="138b2f0c-7788-4fce-8635-2cde3673af97" xmlns:ns3="e1cf8031-8d85-4e32-99eb-f9f21ac331e3" targetNamespace="http://schemas.microsoft.com/office/2006/metadata/properties" ma:root="true" ma:fieldsID="2dbdaf2438b1eb7c38988b0c9fc99a3d" ns1:_="" ns2:_="" ns3:_="">
    <xsd:import namespace="http://schemas.microsoft.com/sharepoint/v3"/>
    <xsd:import namespace="138b2f0c-7788-4fce-8635-2cde3673af97"/>
    <xsd:import namespace="e1cf8031-8d85-4e32-99eb-f9f21ac331e3"/>
    <xsd:element name="properties">
      <xsd:complexType>
        <xsd:sequence>
          <xsd:element name="documentManagement">
            <xsd:complexType>
              <xsd:all>
                <xsd:element ref="ns1:PublishingStartDate" minOccurs="0"/>
                <xsd:element ref="ns1:PublishingExpirationDate" minOccurs="0"/>
                <xsd:element ref="ns2:Category" minOccurs="0"/>
                <xsd:element ref="ns2:Case_x0020_Number" minOccurs="0"/>
                <xsd:element ref="ns2:PIDN" minOccurs="0"/>
                <xsd:element ref="ns2:Property_x0020_Address" minOccurs="0"/>
                <xsd:element ref="ns2:Owner_x0020_Name" minOccurs="0"/>
                <xsd:element ref="ns2:Lien_x0020_Details" minOccurs="0"/>
                <xsd:element ref="ns2:Status" minOccurs="0"/>
                <xsd:element ref="ns2:Date_x0020_of_x0020_Final_x0020_Order" minOccurs="0"/>
                <xsd:element ref="ns2:Last_x0020_Known_x0020_Address"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38b2f0c-7788-4fce-8635-2cde3673af97" elementFormDefault="qualified">
    <xsd:import namespace="http://schemas.microsoft.com/office/2006/documentManagement/types"/>
    <xsd:import namespace="http://schemas.microsoft.com/office/infopath/2007/PartnerControls"/>
    <xsd:element name="Category" ma:index="10" nillable="true" ma:displayName="Category" ma:default="2025 County Minutes" ma:internalName="Category">
      <xsd:complexType>
        <xsd:complexContent>
          <xsd:extension base="dms:MultiChoice">
            <xsd:sequence>
              <xsd:element name="Value" maxOccurs="unbounded" minOccurs="0" nillable="true">
                <xsd:simpleType>
                  <xsd:restriction base="dms:Choice">
                    <xsd:enumeration value="2017 County Minutes"/>
                    <xsd:enumeration value="2018 County Minutes"/>
                    <xsd:enumeration value="2019 County Minutes"/>
                    <xsd:enumeration value="2020 County Minutes"/>
                    <xsd:enumeration value="2021 County Minutes"/>
                    <xsd:enumeration value="2022 County Minutes"/>
                    <xsd:enumeration value="2023 County Minutes"/>
                    <xsd:enumeration value="2024 County Minutes"/>
                    <xsd:enumeration value="2025 County Minutes"/>
                    <xsd:enumeration value="Applications and Forms"/>
                    <xsd:enumeration value="Applications"/>
                    <xsd:enumeration value="Fees"/>
                    <xsd:enumeration value="Floodplain"/>
                    <xsd:enumeration value="Permits"/>
                    <xsd:enumeration value="County Ordinances"/>
                    <xsd:enumeration value="Budget"/>
                    <xsd:enumeration value="Plans and Regulations"/>
                    <xsd:enumeration value="Road Encroachment"/>
                    <xsd:enumeration value="Dog Behavior"/>
                    <xsd:enumeration value="Solid Waste"/>
                    <xsd:enumeration value="Subdivision"/>
                    <xsd:enumeration value="Zoning Maps"/>
                    <xsd:enumeration value="Lienholders"/>
                    <xsd:enumeration value="Zoning Ordinances"/>
                    <xsd:enumeration value="Comprehensive Plan"/>
                    <xsd:enumeration value="Floodplain Applications and Forms"/>
                    <xsd:enumeration value="Hazard Mitigation"/>
                    <xsd:enumeration value="Commercial"/>
                  </xsd:restriction>
                </xsd:simpleType>
              </xsd:element>
            </xsd:sequence>
          </xsd:extension>
        </xsd:complexContent>
      </xsd:complexType>
    </xsd:element>
    <xsd:element name="Case_x0020_Number" ma:index="11" nillable="true" ma:displayName="Case #" ma:internalName="Case_x0020_Number">
      <xsd:simpleType>
        <xsd:restriction base="dms:Text">
          <xsd:maxLength value="255"/>
        </xsd:restriction>
      </xsd:simpleType>
    </xsd:element>
    <xsd:element name="PIDN" ma:index="12" nillable="true" ma:displayName="PIDN" ma:internalName="PIDN">
      <xsd:simpleType>
        <xsd:restriction base="dms:Text">
          <xsd:maxLength value="255"/>
        </xsd:restriction>
      </xsd:simpleType>
    </xsd:element>
    <xsd:element name="Property_x0020_Address" ma:index="13" nillable="true" ma:displayName="Property Address" ma:internalName="Property_x0020_Address">
      <xsd:simpleType>
        <xsd:restriction base="dms:Text">
          <xsd:maxLength value="255"/>
        </xsd:restriction>
      </xsd:simpleType>
    </xsd:element>
    <xsd:element name="Owner_x0020_Name" ma:index="14" nillable="true" ma:displayName="Owner Name" ma:internalName="Owner_x0020_Name">
      <xsd:simpleType>
        <xsd:restriction base="dms:Text">
          <xsd:maxLength value="255"/>
        </xsd:restriction>
      </xsd:simpleType>
    </xsd:element>
    <xsd:element name="Lien_x0020_Details" ma:index="15" nillable="true" ma:displayName="Lien Details" ma:format="Hyperlink" ma:internalName="Lien_x0020_Details">
      <xsd:complexType>
        <xsd:complexContent>
          <xsd:extension base="dms:URL">
            <xsd:sequence>
              <xsd:element name="Url" type="dms:ValidUrl" minOccurs="0" nillable="true"/>
              <xsd:element name="Description" type="xsd:string" nillable="true"/>
            </xsd:sequence>
          </xsd:extension>
        </xsd:complexContent>
      </xsd:complexType>
    </xsd:element>
    <xsd:element name="Status" ma:index="16" nillable="true" ma:displayName="Status" ma:default="Issued" ma:format="Dropdown" ma:internalName="Status">
      <xsd:simpleType>
        <xsd:restriction base="dms:Choice">
          <xsd:enumeration value="Issued"/>
          <xsd:enumeration value="Appealable"/>
          <xsd:enumeration value="Not Appealable"/>
          <xsd:enumeration value="Appealed"/>
          <xsd:enumeration value="Processing"/>
          <xsd:enumeration value="Lien Filed"/>
        </xsd:restriction>
      </xsd:simpleType>
    </xsd:element>
    <xsd:element name="Date_x0020_of_x0020_Final_x0020_Order" ma:index="17" nillable="true" ma:displayName="Date of Final Order" ma:default="[today]" ma:format="DateOnly" ma:internalName="Date_x0020_of_x0020_Final_x0020_Order">
      <xsd:simpleType>
        <xsd:restriction base="dms:DateTime"/>
      </xsd:simpleType>
    </xsd:element>
    <xsd:element name="Last_x0020_Known_x0020_Address" ma:index="18" nillable="true" ma:displayName="Last Known Address" ma:internalName="Last_x0020_Known_x0020_Addres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1cf8031-8d85-4e32-99eb-f9f21ac331e3"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ate_x0020_of_x0020_Final_x0020_Order xmlns="138b2f0c-7788-4fce-8635-2cde3673af97">2025-10-21T16:51:57+00:00</Date_x0020_of_x0020_Final_x0020_Order>
    <Owner_x0020_Name xmlns="138b2f0c-7788-4fce-8635-2cde3673af97" xsi:nil="true"/>
    <Case_x0020_Number xmlns="138b2f0c-7788-4fce-8635-2cde3673af97" xsi:nil="true"/>
    <PIDN xmlns="138b2f0c-7788-4fce-8635-2cde3673af97" xsi:nil="true"/>
    <PublishingExpirationDate xmlns="http://schemas.microsoft.com/sharepoint/v3" xsi:nil="true"/>
    <Lien_x0020_Details xmlns="138b2f0c-7788-4fce-8635-2cde3673af97">
      <Url xsi:nil="true"/>
      <Description xsi:nil="true"/>
    </Lien_x0020_Details>
    <Status xmlns="138b2f0c-7788-4fce-8635-2cde3673af97">Issued</Status>
    <PublishingStartDate xmlns="http://schemas.microsoft.com/sharepoint/v3" xsi:nil="true"/>
    <Property_x0020_Address xmlns="138b2f0c-7788-4fce-8635-2cde3673af97" xsi:nil="true"/>
    <Last_x0020_Known_x0020_Address xmlns="138b2f0c-7788-4fce-8635-2cde3673af97" xsi:nil="true"/>
    <Category xmlns="138b2f0c-7788-4fce-8635-2cde3673af97">
      <Value>2025 County Minutes</Value>
    </Category>
  </documentManagement>
</p:properties>
</file>

<file path=customXml/itemProps1.xml><?xml version="1.0" encoding="utf-8"?>
<ds:datastoreItem xmlns:ds="http://schemas.openxmlformats.org/officeDocument/2006/customXml" ds:itemID="{29F3CD45-4C11-4BA6-851A-DFD031BC021D}">
  <ds:schemaRefs>
    <ds:schemaRef ds:uri="http://schemas.openxmlformats.org/officeDocument/2006/bibliography"/>
  </ds:schemaRefs>
</ds:datastoreItem>
</file>

<file path=customXml/itemProps2.xml><?xml version="1.0" encoding="utf-8"?>
<ds:datastoreItem xmlns:ds="http://schemas.openxmlformats.org/officeDocument/2006/customXml" ds:itemID="{4EE2DFD9-0376-4E0D-8235-E963A4E4E41E}"/>
</file>

<file path=customXml/itemProps3.xml><?xml version="1.0" encoding="utf-8"?>
<ds:datastoreItem xmlns:ds="http://schemas.openxmlformats.org/officeDocument/2006/customXml" ds:itemID="{36830EB8-715A-48BD-9783-7483EB09FF5E}"/>
</file>

<file path=customXml/itemProps4.xml><?xml version="1.0" encoding="utf-8"?>
<ds:datastoreItem xmlns:ds="http://schemas.openxmlformats.org/officeDocument/2006/customXml" ds:itemID="{FEC889D8-4DC3-48FD-859B-061BAA5FECE4}"/>
</file>

<file path=docProps/app.xml><?xml version="1.0" encoding="utf-8"?>
<Properties xmlns="http://schemas.openxmlformats.org/officeDocument/2006/extended-properties" xmlns:vt="http://schemas.openxmlformats.org/officeDocument/2006/docPropsVTypes">
  <Template>Normal</Template>
  <TotalTime>304</TotalTime>
  <Pages>1</Pages>
  <Words>668</Words>
  <Characters>3811</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09 September 09</dc:title>
  <dc:subject/>
  <dc:creator>Marianne Roseberry</dc:creator>
  <cp:keywords/>
  <dc:description/>
  <cp:lastModifiedBy>Marianne Roseberry</cp:lastModifiedBy>
  <cp:revision>3</cp:revision>
  <cp:lastPrinted>2025-09-23T20:09:00Z</cp:lastPrinted>
  <dcterms:created xsi:type="dcterms:W3CDTF">2025-09-09T22:05:00Z</dcterms:created>
  <dcterms:modified xsi:type="dcterms:W3CDTF">2025-09-23T20:10:00Z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0x010100CDF87A45BCF9704BA8B41627C0981CE3</vt:lpwstr>
  </property>
</Properties>
</file>